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16" w:rsidRPr="00A363A6" w:rsidRDefault="00AB0B16" w:rsidP="005C5786">
      <w:pPr>
        <w:rPr>
          <w:b/>
          <w:sz w:val="24"/>
        </w:rPr>
      </w:pPr>
    </w:p>
    <w:p w:rsidR="00AB0B16" w:rsidRDefault="00AB0B16" w:rsidP="005C5786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VITA</w:t>
      </w:r>
    </w:p>
    <w:p w:rsidR="00AB0B16" w:rsidRDefault="00AB0B16" w:rsidP="005C5786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James E. Ciecka</w:t>
      </w:r>
    </w:p>
    <w:p w:rsidR="00AB0B16" w:rsidRDefault="00AB0B16" w:rsidP="005C5786">
      <w:pPr>
        <w:rPr>
          <w:sz w:val="24"/>
        </w:rPr>
      </w:pPr>
    </w:p>
    <w:p w:rsidR="00AB0B16" w:rsidRPr="00B56459" w:rsidRDefault="00AB0B16" w:rsidP="005C5786">
      <w:pPr>
        <w:pStyle w:val="Heading1"/>
        <w:rPr>
          <w:rFonts w:ascii="Times New Roman" w:hAnsi="Times New Roman"/>
          <w:sz w:val="24"/>
        </w:rPr>
      </w:pPr>
      <w:r w:rsidRPr="00B56459">
        <w:rPr>
          <w:rFonts w:ascii="Times New Roman" w:hAnsi="Times New Roman"/>
          <w:sz w:val="24"/>
        </w:rPr>
        <w:t>I. Present Position</w:t>
      </w:r>
      <w:r w:rsidR="00894AB3" w:rsidRPr="00B56459">
        <w:rPr>
          <w:rFonts w:ascii="Times New Roman" w:hAnsi="Times New Roman"/>
          <w:sz w:val="24"/>
        </w:rPr>
        <w:t>s</w:t>
      </w:r>
    </w:p>
    <w:p w:rsidR="00AB0B16" w:rsidRDefault="00AB0B16" w:rsidP="005C5786">
      <w:pPr>
        <w:pStyle w:val="List2"/>
        <w:ind w:left="0" w:firstLine="0"/>
        <w:rPr>
          <w:sz w:val="24"/>
        </w:rPr>
      </w:pPr>
      <w:r>
        <w:rPr>
          <w:sz w:val="24"/>
        </w:rPr>
        <w:t>Professor of Economics, DePaul University</w:t>
      </w:r>
    </w:p>
    <w:p w:rsidR="00AB0B16" w:rsidRDefault="008B0115" w:rsidP="005C5786">
      <w:pPr>
        <w:rPr>
          <w:sz w:val="24"/>
        </w:rPr>
      </w:pPr>
      <w:r>
        <w:rPr>
          <w:sz w:val="24"/>
        </w:rPr>
        <w:t xml:space="preserve">Executive </w:t>
      </w:r>
      <w:r w:rsidR="000F638E">
        <w:rPr>
          <w:sz w:val="24"/>
        </w:rPr>
        <w:t>Coe</w:t>
      </w:r>
      <w:r w:rsidR="00894AB3">
        <w:rPr>
          <w:sz w:val="24"/>
        </w:rPr>
        <w:t xml:space="preserve">ditor, </w:t>
      </w:r>
      <w:r w:rsidR="00894AB3" w:rsidRPr="00894AB3">
        <w:rPr>
          <w:i/>
          <w:sz w:val="24"/>
        </w:rPr>
        <w:t>Journal of Forensic Economics</w:t>
      </w:r>
    </w:p>
    <w:p w:rsidR="00477CD3" w:rsidRDefault="00AB0B16" w:rsidP="005C5786">
      <w:pPr>
        <w:pStyle w:val="Heading1"/>
        <w:rPr>
          <w:rFonts w:ascii="Times New Roman" w:hAnsi="Times New Roman"/>
          <w:sz w:val="24"/>
        </w:rPr>
      </w:pPr>
      <w:r w:rsidRPr="00B56459">
        <w:rPr>
          <w:rFonts w:ascii="Times New Roman" w:hAnsi="Times New Roman"/>
          <w:sz w:val="24"/>
        </w:rPr>
        <w:t>II.</w:t>
      </w:r>
      <w:r w:rsidR="00D55788" w:rsidRPr="00B56459">
        <w:rPr>
          <w:rFonts w:ascii="Times New Roman" w:hAnsi="Times New Roman"/>
          <w:sz w:val="24"/>
        </w:rPr>
        <w:t xml:space="preserve"> Research</w:t>
      </w:r>
    </w:p>
    <w:p w:rsidR="00C266C8" w:rsidRPr="00C266C8" w:rsidRDefault="00C266C8" w:rsidP="005C5786"/>
    <w:p w:rsidR="00C610A6" w:rsidRDefault="00AC7311" w:rsidP="00C610A6">
      <w:pPr>
        <w:pStyle w:val="BodyText3"/>
        <w:ind w:left="0"/>
        <w:rPr>
          <w:b/>
          <w:i/>
          <w:sz w:val="24"/>
        </w:rPr>
      </w:pPr>
      <w:r w:rsidRPr="002715A9">
        <w:rPr>
          <w:b/>
          <w:i/>
          <w:sz w:val="24"/>
        </w:rPr>
        <w:t>Refereed Papers</w:t>
      </w:r>
      <w:r w:rsidR="00732762">
        <w:rPr>
          <w:b/>
          <w:i/>
          <w:sz w:val="24"/>
        </w:rPr>
        <w:t xml:space="preserve"> and Comments</w:t>
      </w:r>
      <w:r w:rsidRPr="002715A9">
        <w:rPr>
          <w:b/>
          <w:i/>
          <w:sz w:val="24"/>
        </w:rPr>
        <w:t xml:space="preserve"> </w:t>
      </w:r>
    </w:p>
    <w:p w:rsidR="00732762" w:rsidRPr="00732762" w:rsidRDefault="00732762" w:rsidP="00732762">
      <w:pPr>
        <w:rPr>
          <w:rFonts w:asciiTheme="minorHAnsi" w:hAnsiTheme="minorHAnsi" w:cstheme="minorHAnsi"/>
          <w:color w:val="FF0000"/>
          <w:szCs w:val="24"/>
        </w:rPr>
      </w:pPr>
    </w:p>
    <w:p w:rsidR="00C610A6" w:rsidRPr="00C610A6" w:rsidRDefault="00C610A6" w:rsidP="00C610A6">
      <w:pPr>
        <w:pStyle w:val="BodyText3"/>
        <w:ind w:left="0"/>
        <w:rPr>
          <w:sz w:val="24"/>
        </w:rPr>
      </w:pPr>
      <w:r>
        <w:rPr>
          <w:sz w:val="24"/>
        </w:rPr>
        <w:t>“</w:t>
      </w:r>
      <w:r w:rsidRPr="00C610A6">
        <w:rPr>
          <w:sz w:val="24"/>
          <w:szCs w:val="24"/>
        </w:rPr>
        <w:t>Worklife Expectancies Two Years after the Start of the Covid-19 Pandemic</w:t>
      </w:r>
      <w:r w:rsidR="00F13E23">
        <w:rPr>
          <w:sz w:val="24"/>
          <w:szCs w:val="24"/>
        </w:rPr>
        <w:t xml:space="preserve">” </w:t>
      </w:r>
      <w:r>
        <w:rPr>
          <w:sz w:val="24"/>
          <w:szCs w:val="24"/>
        </w:rPr>
        <w:t>20</w:t>
      </w:r>
      <w:r w:rsidR="003D6CBD">
        <w:rPr>
          <w:sz w:val="24"/>
          <w:szCs w:val="24"/>
        </w:rPr>
        <w:t>22, with Kurt Krueger and Gary S</w:t>
      </w:r>
      <w:r>
        <w:rPr>
          <w:sz w:val="24"/>
          <w:szCs w:val="24"/>
        </w:rPr>
        <w:t xml:space="preserve">koog, </w:t>
      </w:r>
      <w:r w:rsidRPr="00C610A6">
        <w:rPr>
          <w:i/>
          <w:sz w:val="24"/>
          <w:szCs w:val="24"/>
        </w:rPr>
        <w:t>Journal of Forensic Economics</w:t>
      </w:r>
      <w:r w:rsidR="00F13E23">
        <w:rPr>
          <w:sz w:val="24"/>
          <w:szCs w:val="24"/>
        </w:rPr>
        <w:t>, 30(1), 91-98</w:t>
      </w:r>
      <w:r>
        <w:rPr>
          <w:sz w:val="24"/>
          <w:szCs w:val="24"/>
        </w:rPr>
        <w:t>.</w:t>
      </w:r>
      <w:r w:rsidRPr="00C610A6">
        <w:rPr>
          <w:sz w:val="24"/>
          <w:szCs w:val="24"/>
        </w:rPr>
        <w:t xml:space="preserve"> </w:t>
      </w:r>
    </w:p>
    <w:p w:rsidR="00C610A6" w:rsidRDefault="00C610A6" w:rsidP="003D0892">
      <w:pPr>
        <w:autoSpaceDE w:val="0"/>
        <w:autoSpaceDN w:val="0"/>
        <w:adjustRightInd w:val="0"/>
        <w:rPr>
          <w:sz w:val="24"/>
          <w:szCs w:val="24"/>
        </w:rPr>
      </w:pPr>
    </w:p>
    <w:p w:rsidR="003D0892" w:rsidRPr="003D0892" w:rsidRDefault="00946540" w:rsidP="003D089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="003D0892" w:rsidRPr="003D0892">
        <w:rPr>
          <w:sz w:val="24"/>
          <w:szCs w:val="24"/>
        </w:rPr>
        <w:t>Elevated Mortality Risk</w:t>
      </w:r>
      <w:r>
        <w:rPr>
          <w:sz w:val="24"/>
          <w:szCs w:val="24"/>
        </w:rPr>
        <w:t xml:space="preserve"> and Diminished Life Expectancy” 2021</w:t>
      </w:r>
      <w:r w:rsidR="00C610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D0892" w:rsidRPr="00946540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>,</w:t>
      </w:r>
      <w:r w:rsidR="003D0892" w:rsidRPr="003D0892">
        <w:rPr>
          <w:sz w:val="24"/>
          <w:szCs w:val="24"/>
        </w:rPr>
        <w:t xml:space="preserve"> </w:t>
      </w:r>
      <w:r w:rsidR="0004544D">
        <w:rPr>
          <w:sz w:val="24"/>
          <w:szCs w:val="24"/>
        </w:rPr>
        <w:t>27(1), 113-122</w:t>
      </w:r>
      <w:r w:rsidR="003D0892" w:rsidRPr="003D0892">
        <w:rPr>
          <w:sz w:val="24"/>
          <w:szCs w:val="24"/>
        </w:rPr>
        <w:t>.</w:t>
      </w:r>
    </w:p>
    <w:p w:rsidR="003D0892" w:rsidRPr="00946540" w:rsidRDefault="003D0892" w:rsidP="00946540">
      <w:pPr>
        <w:autoSpaceDE w:val="0"/>
        <w:autoSpaceDN w:val="0"/>
        <w:adjustRightInd w:val="0"/>
        <w:rPr>
          <w:sz w:val="24"/>
          <w:szCs w:val="24"/>
        </w:rPr>
      </w:pPr>
    </w:p>
    <w:p w:rsidR="00AF7F59" w:rsidRPr="00AF7F59" w:rsidRDefault="00AF7F59" w:rsidP="003D0892">
      <w:pPr>
        <w:pStyle w:val="BodyText3"/>
        <w:ind w:left="0"/>
        <w:rPr>
          <w:rFonts w:eastAsia="ArialUnicodeMS"/>
          <w:sz w:val="24"/>
          <w:szCs w:val="24"/>
        </w:rPr>
      </w:pPr>
      <w:r>
        <w:rPr>
          <w:rFonts w:eastAsia="ArialUnicodeMS"/>
          <w:sz w:val="24"/>
          <w:szCs w:val="24"/>
        </w:rPr>
        <w:t>“Who Outlives Whom”</w:t>
      </w:r>
      <w:r w:rsidR="005F27D0">
        <w:rPr>
          <w:rFonts w:eastAsia="ArialUnicodeMS"/>
          <w:sz w:val="24"/>
          <w:szCs w:val="24"/>
        </w:rPr>
        <w:t xml:space="preserve"> 2020</w:t>
      </w:r>
      <w:r>
        <w:rPr>
          <w:rFonts w:eastAsia="ArialUnicodeMS"/>
          <w:sz w:val="24"/>
          <w:szCs w:val="24"/>
        </w:rPr>
        <w:t xml:space="preserve"> </w:t>
      </w:r>
      <w:r w:rsidRPr="00903104">
        <w:rPr>
          <w:rFonts w:eastAsia="ArialUnicodeMS"/>
          <w:i/>
          <w:sz w:val="24"/>
          <w:szCs w:val="24"/>
        </w:rPr>
        <w:t>Mathematics Magazine</w:t>
      </w:r>
      <w:r w:rsidR="005F27D0">
        <w:rPr>
          <w:rFonts w:eastAsia="ArialUnicodeMS"/>
          <w:sz w:val="24"/>
          <w:szCs w:val="24"/>
        </w:rPr>
        <w:t>, 93(5), 387-388</w:t>
      </w:r>
      <w:r>
        <w:rPr>
          <w:rFonts w:eastAsia="ArialUnicodeMS"/>
          <w:sz w:val="24"/>
          <w:szCs w:val="24"/>
        </w:rPr>
        <w:t>.</w:t>
      </w:r>
      <w:r w:rsidR="0035097B">
        <w:rPr>
          <w:rFonts w:eastAsia="ArialUnicodeMS"/>
          <w:sz w:val="24"/>
          <w:szCs w:val="24"/>
        </w:rPr>
        <w:t xml:space="preserve"> </w:t>
      </w:r>
    </w:p>
    <w:p w:rsidR="00AF7F59" w:rsidRPr="00AF7F59" w:rsidRDefault="00AF7F59" w:rsidP="00AF7F5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AF7F59">
        <w:rPr>
          <w:sz w:val="24"/>
          <w:szCs w:val="24"/>
        </w:rPr>
        <w:t>Worklife Expectancies of Railroad Workers Based on the</w:t>
      </w:r>
      <w:r>
        <w:rPr>
          <w:sz w:val="24"/>
          <w:szCs w:val="24"/>
        </w:rPr>
        <w:t xml:space="preserve"> Twenty-Seventh Actuarial </w:t>
      </w:r>
      <w:r w:rsidRPr="00AF7F59">
        <w:rPr>
          <w:sz w:val="24"/>
          <w:szCs w:val="24"/>
        </w:rPr>
        <w:t>Valuation Using Competing</w:t>
      </w:r>
      <w:r>
        <w:rPr>
          <w:sz w:val="24"/>
          <w:szCs w:val="24"/>
        </w:rPr>
        <w:t xml:space="preserve"> </w:t>
      </w:r>
      <w:r w:rsidRPr="00AF7F59">
        <w:rPr>
          <w:sz w:val="24"/>
          <w:szCs w:val="24"/>
        </w:rPr>
        <w:t>Risks/Multiple Decrement Theory and the</w:t>
      </w:r>
      <w:r>
        <w:rPr>
          <w:sz w:val="24"/>
          <w:szCs w:val="24"/>
        </w:rPr>
        <w:t xml:space="preserve"> </w:t>
      </w:r>
      <w:r w:rsidRPr="00AF7F59">
        <w:rPr>
          <w:sz w:val="24"/>
          <w:szCs w:val="24"/>
        </w:rPr>
        <w:t>Markov Railroad Model</w:t>
      </w:r>
      <w:r>
        <w:rPr>
          <w:sz w:val="24"/>
          <w:szCs w:val="24"/>
        </w:rPr>
        <w:t xml:space="preserve">, 2020 (published in 2021), with Gary Skoog, </w:t>
      </w:r>
      <w:r w:rsidRPr="00AF7F59">
        <w:rPr>
          <w:i/>
          <w:sz w:val="24"/>
          <w:szCs w:val="24"/>
        </w:rPr>
        <w:t>Journal of Forensic Economics</w:t>
      </w:r>
      <w:r>
        <w:rPr>
          <w:sz w:val="24"/>
          <w:szCs w:val="24"/>
        </w:rPr>
        <w:t>, 29(1), 91-100.</w:t>
      </w:r>
    </w:p>
    <w:p w:rsidR="00AF7F59" w:rsidRDefault="00AF7F59" w:rsidP="005C5786">
      <w:pPr>
        <w:autoSpaceDE w:val="0"/>
        <w:autoSpaceDN w:val="0"/>
        <w:adjustRightInd w:val="0"/>
        <w:rPr>
          <w:rFonts w:eastAsia="ArialUnicodeMS"/>
          <w:sz w:val="24"/>
          <w:szCs w:val="24"/>
        </w:rPr>
      </w:pPr>
    </w:p>
    <w:p w:rsidR="007E24E6" w:rsidRDefault="00546392" w:rsidP="005C5786">
      <w:pPr>
        <w:autoSpaceDE w:val="0"/>
        <w:autoSpaceDN w:val="0"/>
        <w:adjustRightInd w:val="0"/>
        <w:rPr>
          <w:rFonts w:eastAsia="ArialUnicodeMS"/>
          <w:sz w:val="24"/>
          <w:szCs w:val="24"/>
        </w:rPr>
      </w:pPr>
      <w:r>
        <w:rPr>
          <w:rFonts w:eastAsia="ArialUnicodeMS"/>
          <w:sz w:val="24"/>
          <w:szCs w:val="24"/>
        </w:rPr>
        <w:t>“Life Expecta</w:t>
      </w:r>
      <w:r w:rsidR="008B57AC">
        <w:rPr>
          <w:rFonts w:eastAsia="ArialUnicodeMS"/>
          <w:sz w:val="24"/>
          <w:szCs w:val="24"/>
        </w:rPr>
        <w:t>ncy is 350 Years Old”</w:t>
      </w:r>
      <w:r w:rsidR="005113B8">
        <w:rPr>
          <w:rFonts w:eastAsia="ArialUnicodeMS"/>
          <w:sz w:val="24"/>
          <w:szCs w:val="24"/>
        </w:rPr>
        <w:t xml:space="preserve"> 2020</w:t>
      </w:r>
      <w:r w:rsidR="008B57AC">
        <w:rPr>
          <w:rFonts w:eastAsia="ArialUnicodeMS"/>
          <w:sz w:val="24"/>
          <w:szCs w:val="24"/>
        </w:rPr>
        <w:t xml:space="preserve"> </w:t>
      </w:r>
      <w:r w:rsidRPr="00546392">
        <w:rPr>
          <w:rFonts w:eastAsia="ArialUnicodeMS"/>
          <w:i/>
          <w:sz w:val="24"/>
          <w:szCs w:val="24"/>
        </w:rPr>
        <w:t>Population and Development Review</w:t>
      </w:r>
      <w:r w:rsidR="005F27D0">
        <w:rPr>
          <w:rFonts w:eastAsia="ArialUnicodeMS"/>
          <w:sz w:val="24"/>
          <w:szCs w:val="24"/>
        </w:rPr>
        <w:t>,</w:t>
      </w:r>
      <w:r>
        <w:rPr>
          <w:rFonts w:eastAsia="ArialUnicodeMS"/>
          <w:sz w:val="24"/>
          <w:szCs w:val="24"/>
        </w:rPr>
        <w:t xml:space="preserve"> </w:t>
      </w:r>
      <w:r w:rsidR="005113B8">
        <w:rPr>
          <w:rFonts w:eastAsia="ArialUnicodeMS"/>
          <w:sz w:val="24"/>
          <w:szCs w:val="24"/>
        </w:rPr>
        <w:t>46(2), 373-380.</w:t>
      </w:r>
    </w:p>
    <w:p w:rsidR="007E24E6" w:rsidRDefault="007E24E6" w:rsidP="005C5786">
      <w:pPr>
        <w:autoSpaceDE w:val="0"/>
        <w:autoSpaceDN w:val="0"/>
        <w:adjustRightInd w:val="0"/>
        <w:rPr>
          <w:rFonts w:eastAsia="ArialUnicodeMS"/>
          <w:sz w:val="24"/>
          <w:szCs w:val="24"/>
        </w:rPr>
      </w:pPr>
    </w:p>
    <w:p w:rsidR="00B208DF" w:rsidRDefault="00AF7F59" w:rsidP="005C5786">
      <w:pPr>
        <w:autoSpaceDE w:val="0"/>
        <w:autoSpaceDN w:val="0"/>
        <w:adjustRightInd w:val="0"/>
        <w:rPr>
          <w:rFonts w:eastAsia="ArialUnicodeMS"/>
          <w:sz w:val="24"/>
          <w:szCs w:val="24"/>
        </w:rPr>
      </w:pPr>
      <w:r>
        <w:rPr>
          <w:rFonts w:eastAsia="ArialUnicodeMS"/>
          <w:sz w:val="24"/>
          <w:szCs w:val="24"/>
        </w:rPr>
        <w:t xml:space="preserve"> </w:t>
      </w:r>
      <w:r w:rsidR="00B208DF">
        <w:rPr>
          <w:rFonts w:eastAsia="ArialUnicodeMS"/>
          <w:sz w:val="24"/>
          <w:szCs w:val="24"/>
        </w:rPr>
        <w:t>“</w:t>
      </w:r>
      <w:r w:rsidR="00B208DF" w:rsidRPr="002715A9">
        <w:rPr>
          <w:rFonts w:eastAsia="ArialUnicodeMS"/>
          <w:sz w:val="24"/>
          <w:szCs w:val="24"/>
        </w:rPr>
        <w:t xml:space="preserve">The Markov Model of </w:t>
      </w:r>
      <w:r w:rsidR="0062443B">
        <w:rPr>
          <w:rFonts w:eastAsia="ArialUnicodeMS"/>
          <w:sz w:val="24"/>
          <w:szCs w:val="24"/>
        </w:rPr>
        <w:t>Years to Final Separation</w:t>
      </w:r>
      <w:r w:rsidR="00B208DF">
        <w:rPr>
          <w:rFonts w:eastAsia="ArialUnicodeMS"/>
          <w:sz w:val="24"/>
          <w:szCs w:val="24"/>
        </w:rPr>
        <w:t xml:space="preserve"> from the Labor Force </w:t>
      </w:r>
      <w:r w:rsidR="00B208DF" w:rsidRPr="002715A9">
        <w:rPr>
          <w:rFonts w:eastAsia="ArialUnicodeMS"/>
          <w:sz w:val="24"/>
          <w:szCs w:val="24"/>
        </w:rPr>
        <w:t>2012-17: Extended Tables of Central</w:t>
      </w:r>
      <w:r w:rsidR="0062443B">
        <w:rPr>
          <w:rFonts w:eastAsia="ArialUnicodeMS"/>
          <w:sz w:val="24"/>
          <w:szCs w:val="24"/>
        </w:rPr>
        <w:t xml:space="preserve"> </w:t>
      </w:r>
      <w:r w:rsidR="00B208DF" w:rsidRPr="002715A9">
        <w:rPr>
          <w:rFonts w:eastAsia="ArialUnicodeMS"/>
          <w:sz w:val="24"/>
          <w:szCs w:val="24"/>
        </w:rPr>
        <w:t>Tendency, Shape, P</w:t>
      </w:r>
      <w:r w:rsidR="0087253E">
        <w:rPr>
          <w:rFonts w:eastAsia="ArialUnicodeMS"/>
          <w:sz w:val="24"/>
          <w:szCs w:val="24"/>
        </w:rPr>
        <w:t>ercentile Points, and BSE”</w:t>
      </w:r>
      <w:r w:rsidR="00546392">
        <w:rPr>
          <w:rFonts w:eastAsia="ArialUnicodeMS"/>
          <w:sz w:val="24"/>
          <w:szCs w:val="24"/>
        </w:rPr>
        <w:t xml:space="preserve"> 2019</w:t>
      </w:r>
      <w:r w:rsidR="0087253E">
        <w:rPr>
          <w:rFonts w:eastAsia="ArialUnicodeMS"/>
          <w:sz w:val="24"/>
          <w:szCs w:val="24"/>
        </w:rPr>
        <w:t xml:space="preserve">, </w:t>
      </w:r>
      <w:r w:rsidR="00B208DF">
        <w:rPr>
          <w:rFonts w:eastAsia="ArialUnicodeMS"/>
          <w:sz w:val="24"/>
          <w:szCs w:val="24"/>
        </w:rPr>
        <w:t>with Gary Skoo</w:t>
      </w:r>
      <w:r w:rsidR="00546392">
        <w:rPr>
          <w:rFonts w:eastAsia="ArialUnicodeMS"/>
          <w:sz w:val="24"/>
          <w:szCs w:val="24"/>
        </w:rPr>
        <w:t xml:space="preserve">g and Kurt Krueger, </w:t>
      </w:r>
      <w:r w:rsidR="00546392" w:rsidRPr="00546392">
        <w:rPr>
          <w:rFonts w:eastAsia="ArialUnicodeMS"/>
          <w:i/>
          <w:sz w:val="24"/>
          <w:szCs w:val="24"/>
        </w:rPr>
        <w:t>Journal of Forensic Economics</w:t>
      </w:r>
      <w:r w:rsidR="00546392">
        <w:rPr>
          <w:rFonts w:eastAsia="ArialUnicodeMS"/>
          <w:sz w:val="24"/>
          <w:szCs w:val="24"/>
        </w:rPr>
        <w:t>, 28(1-2), 109-95</w:t>
      </w:r>
      <w:r w:rsidR="0087253E">
        <w:rPr>
          <w:rFonts w:eastAsia="ArialUnicodeMS"/>
          <w:sz w:val="24"/>
          <w:szCs w:val="24"/>
        </w:rPr>
        <w:t>.</w:t>
      </w:r>
    </w:p>
    <w:p w:rsidR="0062443B" w:rsidRDefault="0062443B" w:rsidP="005C5786">
      <w:pPr>
        <w:autoSpaceDE w:val="0"/>
        <w:autoSpaceDN w:val="0"/>
        <w:adjustRightInd w:val="0"/>
        <w:rPr>
          <w:rFonts w:eastAsia="ArialUnicodeMS"/>
          <w:sz w:val="24"/>
          <w:szCs w:val="24"/>
        </w:rPr>
      </w:pPr>
    </w:p>
    <w:p w:rsidR="002715A9" w:rsidRPr="002715A9" w:rsidRDefault="00546392" w:rsidP="005C5786">
      <w:pPr>
        <w:autoSpaceDE w:val="0"/>
        <w:autoSpaceDN w:val="0"/>
        <w:adjustRightInd w:val="0"/>
        <w:rPr>
          <w:rFonts w:eastAsia="ArialUnicodeMS"/>
          <w:sz w:val="24"/>
          <w:szCs w:val="24"/>
        </w:rPr>
      </w:pPr>
      <w:r>
        <w:rPr>
          <w:rFonts w:eastAsia="ArialUnicodeMS"/>
          <w:sz w:val="24"/>
          <w:szCs w:val="24"/>
        </w:rPr>
        <w:t xml:space="preserve"> </w:t>
      </w:r>
      <w:r w:rsidR="002715A9">
        <w:rPr>
          <w:rFonts w:eastAsia="ArialUnicodeMS"/>
          <w:sz w:val="24"/>
          <w:szCs w:val="24"/>
        </w:rPr>
        <w:t>“</w:t>
      </w:r>
      <w:r w:rsidR="002715A9" w:rsidRPr="002715A9">
        <w:rPr>
          <w:rFonts w:eastAsia="ArialUnicodeMS"/>
          <w:sz w:val="24"/>
          <w:szCs w:val="24"/>
        </w:rPr>
        <w:t>The Markov Model of Labor Force Activity 2012-17: Extended Tables of Central</w:t>
      </w:r>
    </w:p>
    <w:p w:rsidR="0087253E" w:rsidRDefault="002715A9" w:rsidP="005C5786">
      <w:pPr>
        <w:pStyle w:val="BodyText3"/>
        <w:ind w:left="0"/>
        <w:rPr>
          <w:rFonts w:eastAsia="ArialUnicodeMS"/>
          <w:sz w:val="24"/>
          <w:szCs w:val="24"/>
        </w:rPr>
      </w:pPr>
      <w:r w:rsidRPr="002715A9">
        <w:rPr>
          <w:rFonts w:eastAsia="ArialUnicodeMS"/>
          <w:sz w:val="24"/>
          <w:szCs w:val="24"/>
        </w:rPr>
        <w:t>Tendency, Shape, Percentile Points, and Bootstrap Standard Errors</w:t>
      </w:r>
      <w:r w:rsidR="0062443B">
        <w:rPr>
          <w:rFonts w:eastAsia="ArialUnicodeMS"/>
          <w:sz w:val="24"/>
          <w:szCs w:val="24"/>
        </w:rPr>
        <w:t xml:space="preserve">” </w:t>
      </w:r>
      <w:r w:rsidR="0087253E">
        <w:rPr>
          <w:rFonts w:eastAsia="ArialUnicodeMS"/>
          <w:sz w:val="24"/>
          <w:szCs w:val="24"/>
        </w:rPr>
        <w:t xml:space="preserve">2019, </w:t>
      </w:r>
      <w:r>
        <w:rPr>
          <w:rFonts w:eastAsia="ArialUnicodeMS"/>
          <w:sz w:val="24"/>
          <w:szCs w:val="24"/>
        </w:rPr>
        <w:t>with Gary Skoo</w:t>
      </w:r>
      <w:r w:rsidR="0087253E">
        <w:rPr>
          <w:rFonts w:eastAsia="ArialUnicodeMS"/>
          <w:sz w:val="24"/>
          <w:szCs w:val="24"/>
        </w:rPr>
        <w:t>g and Kurt Krueger,</w:t>
      </w:r>
      <w:r w:rsidR="0087253E" w:rsidRPr="0087253E">
        <w:rPr>
          <w:rFonts w:eastAsia="ArialUnicodeMS"/>
          <w:i/>
          <w:sz w:val="24"/>
          <w:szCs w:val="24"/>
        </w:rPr>
        <w:t xml:space="preserve"> Journal of Forensic Economics</w:t>
      </w:r>
      <w:r w:rsidR="0087253E">
        <w:rPr>
          <w:rFonts w:eastAsia="ArialUnicodeMS"/>
          <w:sz w:val="24"/>
          <w:szCs w:val="24"/>
        </w:rPr>
        <w:t>, 28(1</w:t>
      </w:r>
      <w:r w:rsidR="00546392">
        <w:rPr>
          <w:rFonts w:eastAsia="ArialUnicodeMS"/>
          <w:sz w:val="24"/>
          <w:szCs w:val="24"/>
        </w:rPr>
        <w:t>-2</w:t>
      </w:r>
      <w:r w:rsidR="0087253E">
        <w:rPr>
          <w:rFonts w:eastAsia="ArialUnicodeMS"/>
          <w:sz w:val="24"/>
          <w:szCs w:val="24"/>
        </w:rPr>
        <w:t xml:space="preserve">), 15-108. </w:t>
      </w:r>
    </w:p>
    <w:p w:rsidR="006C6CD6" w:rsidRPr="002715A9" w:rsidRDefault="006C6CD6" w:rsidP="005C5786">
      <w:pPr>
        <w:pStyle w:val="BodyText3"/>
        <w:ind w:left="0"/>
        <w:rPr>
          <w:sz w:val="24"/>
          <w:szCs w:val="24"/>
          <w:shd w:val="clear" w:color="auto" w:fill="FFFFFF"/>
        </w:rPr>
      </w:pPr>
      <w:r>
        <w:rPr>
          <w:rFonts w:eastAsia="ArialUnicodeMS"/>
          <w:sz w:val="24"/>
          <w:szCs w:val="24"/>
        </w:rPr>
        <w:t xml:space="preserve">“The First Probability-Based </w:t>
      </w:r>
      <w:r w:rsidR="00EE2AB3">
        <w:rPr>
          <w:rFonts w:eastAsia="ArialUnicodeMS"/>
          <w:sz w:val="24"/>
          <w:szCs w:val="24"/>
        </w:rPr>
        <w:t xml:space="preserve">Hypothesis </w:t>
      </w:r>
      <w:r>
        <w:rPr>
          <w:rFonts w:eastAsia="ArialUnicodeMS"/>
          <w:sz w:val="24"/>
          <w:szCs w:val="24"/>
        </w:rPr>
        <w:t xml:space="preserve">Test and God” 2018, </w:t>
      </w:r>
      <w:r w:rsidRPr="006C6CD6">
        <w:rPr>
          <w:rFonts w:eastAsia="ArialUnicodeMS"/>
          <w:i/>
          <w:sz w:val="24"/>
          <w:szCs w:val="24"/>
        </w:rPr>
        <w:t>Journal of Legal Economics</w:t>
      </w:r>
      <w:r>
        <w:rPr>
          <w:rFonts w:eastAsia="ArialUnicodeMS"/>
          <w:sz w:val="24"/>
          <w:szCs w:val="24"/>
        </w:rPr>
        <w:t>, 24(1-2), 43-49.</w:t>
      </w:r>
    </w:p>
    <w:p w:rsidR="002532F1" w:rsidRDefault="002532F1" w:rsidP="005C5786">
      <w:pPr>
        <w:pStyle w:val="BodyText3"/>
        <w:ind w:left="0"/>
        <w:rPr>
          <w:color w:val="2F2F2F"/>
          <w:sz w:val="24"/>
          <w:szCs w:val="24"/>
          <w:shd w:val="clear" w:color="auto" w:fill="FFFFFF"/>
        </w:rPr>
      </w:pPr>
      <w:r>
        <w:rPr>
          <w:color w:val="2F2F2F"/>
          <w:sz w:val="24"/>
          <w:szCs w:val="24"/>
          <w:shd w:val="clear" w:color="auto" w:fill="FFFFFF"/>
        </w:rPr>
        <w:t xml:space="preserve">“Life Expectancies and Annuities: A Modern Look at an Old Fallacy” 2018, with Gary Skoog, </w:t>
      </w:r>
      <w:r w:rsidRPr="00822F8D">
        <w:rPr>
          <w:i/>
          <w:color w:val="2F2F2F"/>
          <w:sz w:val="24"/>
          <w:szCs w:val="24"/>
          <w:shd w:val="clear" w:color="auto" w:fill="FFFFFF"/>
        </w:rPr>
        <w:t>Mathematics Magazine</w:t>
      </w:r>
      <w:r>
        <w:rPr>
          <w:color w:val="2F2F2F"/>
          <w:sz w:val="24"/>
          <w:szCs w:val="24"/>
          <w:shd w:val="clear" w:color="auto" w:fill="FFFFFF"/>
        </w:rPr>
        <w:t xml:space="preserve"> 91(3), 163-170. </w:t>
      </w:r>
    </w:p>
    <w:p w:rsidR="00F95A14" w:rsidRPr="008C66BE" w:rsidRDefault="00F95A14" w:rsidP="005C5786">
      <w:pPr>
        <w:pStyle w:val="BodyText3"/>
        <w:ind w:left="0"/>
        <w:rPr>
          <w:b/>
          <w:i/>
          <w:sz w:val="24"/>
        </w:rPr>
      </w:pPr>
      <w:r>
        <w:rPr>
          <w:sz w:val="24"/>
          <w:szCs w:val="24"/>
        </w:rPr>
        <w:t>“</w:t>
      </w:r>
      <w:r w:rsidRPr="00F95A14">
        <w:rPr>
          <w:sz w:val="24"/>
          <w:szCs w:val="24"/>
        </w:rPr>
        <w:t>Expected Labor Force Activity and Retirement Behavior by Age, Gender, and Labor Force History</w:t>
      </w:r>
      <w:r>
        <w:rPr>
          <w:sz w:val="24"/>
          <w:szCs w:val="24"/>
        </w:rPr>
        <w:t xml:space="preserve">” </w:t>
      </w:r>
      <w:r w:rsidR="00F33ADF">
        <w:rPr>
          <w:sz w:val="24"/>
          <w:szCs w:val="24"/>
        </w:rPr>
        <w:t>2017</w:t>
      </w:r>
      <w:r>
        <w:rPr>
          <w:sz w:val="24"/>
          <w:szCs w:val="24"/>
        </w:rPr>
        <w:t xml:space="preserve">, with Gary Skoog, </w:t>
      </w:r>
      <w:r w:rsidRPr="00F95A14">
        <w:rPr>
          <w:i/>
          <w:sz w:val="24"/>
          <w:szCs w:val="24"/>
        </w:rPr>
        <w:t>Statistics and Public Policy</w:t>
      </w:r>
      <w:r w:rsidR="00F33ADF">
        <w:rPr>
          <w:sz w:val="24"/>
          <w:szCs w:val="24"/>
        </w:rPr>
        <w:t xml:space="preserve"> 4</w:t>
      </w:r>
      <w:r w:rsidR="00F96CCF">
        <w:rPr>
          <w:sz w:val="24"/>
          <w:szCs w:val="24"/>
        </w:rPr>
        <w:t>(1)</w:t>
      </w:r>
      <w:r w:rsidR="00F33ADF">
        <w:rPr>
          <w:sz w:val="24"/>
          <w:szCs w:val="24"/>
        </w:rPr>
        <w:t xml:space="preserve">, 1-8, plus Appendix and Supplementary Material. </w:t>
      </w:r>
      <w:r>
        <w:rPr>
          <w:sz w:val="24"/>
          <w:szCs w:val="24"/>
        </w:rPr>
        <w:t xml:space="preserve"> </w:t>
      </w:r>
      <w:r w:rsidRPr="00F95A14">
        <w:rPr>
          <w:sz w:val="24"/>
          <w:szCs w:val="24"/>
        </w:rPr>
        <w:t xml:space="preserve">   </w:t>
      </w:r>
    </w:p>
    <w:p w:rsidR="007E64D9" w:rsidRPr="00822F8D" w:rsidRDefault="00F95A14" w:rsidP="005C5786">
      <w:pPr>
        <w:pStyle w:val="BodyText3"/>
        <w:ind w:left="0"/>
        <w:rPr>
          <w:sz w:val="24"/>
        </w:rPr>
      </w:pPr>
      <w:r>
        <w:rPr>
          <w:color w:val="2F2F2F"/>
          <w:sz w:val="24"/>
          <w:szCs w:val="24"/>
          <w:shd w:val="clear" w:color="auto" w:fill="FFFFFF"/>
        </w:rPr>
        <w:lastRenderedPageBreak/>
        <w:t xml:space="preserve"> </w:t>
      </w:r>
      <w:r w:rsidR="007E64D9">
        <w:rPr>
          <w:sz w:val="24"/>
        </w:rPr>
        <w:t>“From Euclid, Fibonacci, Huygens, De Witt and Halley to</w:t>
      </w:r>
      <w:r w:rsidR="009A4036">
        <w:rPr>
          <w:sz w:val="24"/>
        </w:rPr>
        <w:t xml:space="preserve"> Forensic Economics” 2017</w:t>
      </w:r>
      <w:r w:rsidR="007E64D9">
        <w:rPr>
          <w:sz w:val="24"/>
        </w:rPr>
        <w:t xml:space="preserve">, with Timothy Opiela, </w:t>
      </w:r>
      <w:r w:rsidR="007E64D9" w:rsidRPr="007E64D9">
        <w:rPr>
          <w:i/>
          <w:sz w:val="24"/>
        </w:rPr>
        <w:t>Journal of Legal Economics</w:t>
      </w:r>
      <w:r w:rsidR="009A4036">
        <w:rPr>
          <w:sz w:val="24"/>
        </w:rPr>
        <w:t>, 23(2)</w:t>
      </w:r>
      <w:r w:rsidR="003D0C27">
        <w:rPr>
          <w:sz w:val="24"/>
        </w:rPr>
        <w:t>, 65-79</w:t>
      </w:r>
      <w:r w:rsidR="009A4036">
        <w:rPr>
          <w:sz w:val="24"/>
        </w:rPr>
        <w:t>.</w:t>
      </w:r>
    </w:p>
    <w:p w:rsidR="00ED1FA4" w:rsidRPr="00A42B79" w:rsidRDefault="00A42B79" w:rsidP="005C5786">
      <w:pPr>
        <w:spacing w:after="200"/>
        <w:rPr>
          <w:rFonts w:eastAsia="Calibri"/>
          <w:bCs/>
          <w:sz w:val="24"/>
          <w:szCs w:val="24"/>
        </w:rPr>
      </w:pPr>
      <w:r>
        <w:rPr>
          <w:color w:val="2F2F2F"/>
          <w:sz w:val="24"/>
          <w:szCs w:val="24"/>
          <w:shd w:val="clear" w:color="auto" w:fill="FFFFFF"/>
        </w:rPr>
        <w:t>“</w:t>
      </w:r>
      <w:r w:rsidRPr="00A42B79">
        <w:rPr>
          <w:color w:val="2F2F2F"/>
          <w:sz w:val="24"/>
          <w:szCs w:val="24"/>
          <w:shd w:val="clear" w:color="auto" w:fill="FFFFFF"/>
        </w:rPr>
        <w:t>Decompositions of 1 That Incorporate Growth</w:t>
      </w:r>
      <w:r>
        <w:rPr>
          <w:color w:val="2F2F2F"/>
          <w:sz w:val="24"/>
          <w:szCs w:val="24"/>
          <w:shd w:val="clear" w:color="auto" w:fill="FFFFFF"/>
        </w:rPr>
        <w:t>”</w:t>
      </w:r>
      <w:r w:rsidRPr="00A42B79">
        <w:rPr>
          <w:color w:val="2F2F2F"/>
          <w:sz w:val="24"/>
          <w:szCs w:val="24"/>
          <w:shd w:val="clear" w:color="auto" w:fill="FFFFFF"/>
        </w:rPr>
        <w:t xml:space="preserve"> </w:t>
      </w:r>
      <w:r>
        <w:rPr>
          <w:color w:val="2F2F2F"/>
          <w:sz w:val="24"/>
          <w:szCs w:val="24"/>
          <w:shd w:val="clear" w:color="auto" w:fill="FFFFFF"/>
        </w:rPr>
        <w:t xml:space="preserve">2016, with </w:t>
      </w:r>
      <w:r w:rsidRPr="00A42B79">
        <w:rPr>
          <w:color w:val="2F2F2F"/>
          <w:sz w:val="24"/>
          <w:szCs w:val="24"/>
          <w:shd w:val="clear" w:color="auto" w:fill="FFFFFF"/>
        </w:rPr>
        <w:t>Ga</w:t>
      </w:r>
      <w:r>
        <w:rPr>
          <w:color w:val="2F2F2F"/>
          <w:sz w:val="24"/>
          <w:szCs w:val="24"/>
          <w:shd w:val="clear" w:color="auto" w:fill="FFFFFF"/>
        </w:rPr>
        <w:t>ry R. Skoog,</w:t>
      </w:r>
      <w:r w:rsidRPr="00A42B79">
        <w:rPr>
          <w:color w:val="2F2F2F"/>
          <w:sz w:val="24"/>
          <w:szCs w:val="24"/>
          <w:shd w:val="clear" w:color="auto" w:fill="FFFFFF"/>
        </w:rPr>
        <w:t xml:space="preserve"> </w:t>
      </w:r>
      <w:r w:rsidRPr="00A42B79">
        <w:rPr>
          <w:i/>
          <w:color w:val="2F2F2F"/>
          <w:sz w:val="24"/>
          <w:szCs w:val="24"/>
          <w:shd w:val="clear" w:color="auto" w:fill="FFFFFF"/>
        </w:rPr>
        <w:t xml:space="preserve">Journal of Legal Economics </w:t>
      </w:r>
      <w:r w:rsidR="00F33ADF">
        <w:rPr>
          <w:color w:val="2F2F2F"/>
          <w:sz w:val="24"/>
          <w:szCs w:val="24"/>
          <w:shd w:val="clear" w:color="auto" w:fill="FFFFFF"/>
        </w:rPr>
        <w:t xml:space="preserve">22(1), </w:t>
      </w:r>
      <w:r w:rsidRPr="00A42B79">
        <w:rPr>
          <w:color w:val="2F2F2F"/>
          <w:sz w:val="24"/>
          <w:szCs w:val="24"/>
          <w:shd w:val="clear" w:color="auto" w:fill="FFFFFF"/>
        </w:rPr>
        <w:t>55–67.</w:t>
      </w:r>
    </w:p>
    <w:p w:rsidR="00174B19" w:rsidRPr="00ED1FA4" w:rsidRDefault="00174B19" w:rsidP="005C5786">
      <w:pPr>
        <w:spacing w:after="20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“</w:t>
      </w:r>
      <w:r w:rsidRPr="00174B19">
        <w:rPr>
          <w:rFonts w:eastAsia="Calibri"/>
          <w:bCs/>
          <w:sz w:val="24"/>
          <w:szCs w:val="24"/>
        </w:rPr>
        <w:t>Decompositions of 1 Related to Term Annuities, Whole Life Annuities, and Temporary Life Annuities</w:t>
      </w:r>
      <w:r>
        <w:rPr>
          <w:rFonts w:eastAsia="Calibri"/>
          <w:bCs/>
          <w:sz w:val="24"/>
          <w:szCs w:val="24"/>
        </w:rPr>
        <w:t xml:space="preserve">” 2015, with Gary Skoog, </w:t>
      </w:r>
      <w:r w:rsidRPr="00B6730A">
        <w:rPr>
          <w:rFonts w:eastAsia="Calibri"/>
          <w:bCs/>
          <w:i/>
          <w:sz w:val="24"/>
          <w:szCs w:val="24"/>
        </w:rPr>
        <w:t>Journal of Legal Economics</w:t>
      </w:r>
      <w:r w:rsidR="00ED1FA4">
        <w:rPr>
          <w:rFonts w:eastAsia="Calibri"/>
          <w:bCs/>
          <w:sz w:val="24"/>
          <w:szCs w:val="24"/>
        </w:rPr>
        <w:t>, 21</w:t>
      </w:r>
      <w:r w:rsidR="00DF728F">
        <w:rPr>
          <w:rFonts w:eastAsia="Calibri"/>
          <w:bCs/>
          <w:sz w:val="24"/>
          <w:szCs w:val="24"/>
        </w:rPr>
        <w:t>(2</w:t>
      </w:r>
      <w:r w:rsidR="00ED1FA4">
        <w:rPr>
          <w:rFonts w:eastAsia="Calibri"/>
          <w:bCs/>
          <w:sz w:val="24"/>
          <w:szCs w:val="24"/>
        </w:rPr>
        <w:t>), 39-52</w:t>
      </w:r>
      <w:r>
        <w:rPr>
          <w:rFonts w:eastAsia="Calibri"/>
          <w:bCs/>
          <w:sz w:val="24"/>
          <w:szCs w:val="24"/>
        </w:rPr>
        <w:t>.</w:t>
      </w:r>
    </w:p>
    <w:p w:rsidR="00DD441E" w:rsidRDefault="00DD441E" w:rsidP="005C5786">
      <w:pPr>
        <w:rPr>
          <w:bCs/>
          <w:sz w:val="24"/>
          <w:szCs w:val="24"/>
        </w:rPr>
      </w:pPr>
      <w:r w:rsidRPr="00DD441E">
        <w:rPr>
          <w:sz w:val="24"/>
          <w:szCs w:val="24"/>
        </w:rPr>
        <w:t>“</w:t>
      </w:r>
      <w:r w:rsidRPr="00DD441E">
        <w:rPr>
          <w:bCs/>
          <w:sz w:val="24"/>
          <w:szCs w:val="24"/>
        </w:rPr>
        <w:t xml:space="preserve">Worklife Expectancy of Railroad Workers Based on the </w:t>
      </w:r>
      <w:r w:rsidRPr="00DD441E">
        <w:rPr>
          <w:bCs/>
          <w:i/>
          <w:iCs/>
          <w:sz w:val="24"/>
          <w:szCs w:val="24"/>
        </w:rPr>
        <w:t>Twenty-Fifth Actuarial Valuation</w:t>
      </w:r>
      <w:r w:rsidRPr="00DD441E">
        <w:rPr>
          <w:bCs/>
          <w:sz w:val="24"/>
          <w:szCs w:val="24"/>
        </w:rPr>
        <w:t xml:space="preserve"> Using Both Competing Risks/Multiple Decrement Theory and the Markov Railroad Model</w:t>
      </w:r>
      <w:r w:rsidR="00B76792">
        <w:rPr>
          <w:bCs/>
          <w:sz w:val="24"/>
          <w:szCs w:val="24"/>
        </w:rPr>
        <w:t>,”</w:t>
      </w:r>
      <w:r>
        <w:rPr>
          <w:bCs/>
          <w:sz w:val="24"/>
          <w:szCs w:val="24"/>
        </w:rPr>
        <w:t xml:space="preserve"> </w:t>
      </w:r>
      <w:r w:rsidR="00502F57">
        <w:rPr>
          <w:bCs/>
          <w:sz w:val="24"/>
          <w:szCs w:val="24"/>
        </w:rPr>
        <w:t xml:space="preserve">2015 </w:t>
      </w:r>
      <w:r>
        <w:rPr>
          <w:bCs/>
          <w:sz w:val="24"/>
          <w:szCs w:val="24"/>
        </w:rPr>
        <w:t xml:space="preserve">with Gary R. Skoog, </w:t>
      </w:r>
      <w:r w:rsidRPr="00DD441E">
        <w:rPr>
          <w:bCs/>
          <w:i/>
          <w:sz w:val="24"/>
          <w:szCs w:val="24"/>
        </w:rPr>
        <w:t>Journal of Forensic Economics</w:t>
      </w:r>
      <w:r w:rsidR="00502F57">
        <w:rPr>
          <w:bCs/>
          <w:sz w:val="24"/>
          <w:szCs w:val="24"/>
        </w:rPr>
        <w:t>, 25(2), 109-127</w:t>
      </w:r>
      <w:r>
        <w:rPr>
          <w:bCs/>
          <w:sz w:val="24"/>
          <w:szCs w:val="24"/>
        </w:rPr>
        <w:t xml:space="preserve">. </w:t>
      </w:r>
    </w:p>
    <w:p w:rsidR="005363B9" w:rsidRDefault="005363B9" w:rsidP="005C5786">
      <w:pPr>
        <w:rPr>
          <w:sz w:val="24"/>
          <w:szCs w:val="24"/>
        </w:rPr>
      </w:pPr>
    </w:p>
    <w:p w:rsidR="00502F57" w:rsidRPr="00B76792" w:rsidRDefault="00502F57" w:rsidP="005C578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B76792">
        <w:rPr>
          <w:sz w:val="24"/>
          <w:szCs w:val="24"/>
        </w:rPr>
        <w:t>A Perpetuity, Life Annuity, and Life Insurance Related to a Decomposition of 1</w:t>
      </w:r>
      <w:r>
        <w:rPr>
          <w:sz w:val="24"/>
          <w:szCs w:val="24"/>
        </w:rPr>
        <w:t xml:space="preserve">” 2014, with Gary Skoog, </w:t>
      </w:r>
      <w:r w:rsidRPr="00B76792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 xml:space="preserve">, 21(1), 57-65. </w:t>
      </w:r>
    </w:p>
    <w:p w:rsidR="006B6D7C" w:rsidRDefault="006B6D7C" w:rsidP="005C5786">
      <w:pPr>
        <w:rPr>
          <w:sz w:val="24"/>
          <w:szCs w:val="24"/>
          <w:highlight w:val="yellow"/>
        </w:rPr>
      </w:pPr>
    </w:p>
    <w:p w:rsidR="00A5108C" w:rsidRDefault="00A5108C" w:rsidP="005C5786">
      <w:pPr>
        <w:rPr>
          <w:sz w:val="24"/>
          <w:szCs w:val="24"/>
        </w:rPr>
      </w:pPr>
      <w:r w:rsidRPr="00384783">
        <w:rPr>
          <w:sz w:val="24"/>
          <w:szCs w:val="24"/>
        </w:rPr>
        <w:t xml:space="preserve">“Benjamin Gompertz and the Law of Mortality” 2014 </w:t>
      </w:r>
      <w:r w:rsidRPr="00384783">
        <w:rPr>
          <w:i/>
          <w:sz w:val="24"/>
          <w:szCs w:val="24"/>
        </w:rPr>
        <w:t>Journal of Legal Economics</w:t>
      </w:r>
      <w:r w:rsidRPr="00384783">
        <w:rPr>
          <w:sz w:val="24"/>
          <w:szCs w:val="24"/>
        </w:rPr>
        <w:t>, 20(1), 15-29.</w:t>
      </w:r>
    </w:p>
    <w:p w:rsidR="00A5108C" w:rsidRDefault="00A5108C" w:rsidP="005C5786">
      <w:pPr>
        <w:rPr>
          <w:sz w:val="24"/>
          <w:szCs w:val="24"/>
        </w:rPr>
      </w:pPr>
    </w:p>
    <w:p w:rsidR="00477CD3" w:rsidRDefault="00477CD3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“The Logistic Curve and the Logistic Probability Distribution” 2013 </w:t>
      </w:r>
      <w:r w:rsidRPr="004C4B5A">
        <w:rPr>
          <w:i/>
          <w:sz w:val="24"/>
          <w:szCs w:val="24"/>
        </w:rPr>
        <w:t>Journal of Legal Economics</w:t>
      </w:r>
      <w:r w:rsidR="00C00ED0">
        <w:rPr>
          <w:sz w:val="24"/>
          <w:szCs w:val="24"/>
        </w:rPr>
        <w:t>, 19(2</w:t>
      </w:r>
      <w:r>
        <w:rPr>
          <w:sz w:val="24"/>
          <w:szCs w:val="24"/>
        </w:rPr>
        <w:t>), 83-95.</w:t>
      </w:r>
    </w:p>
    <w:p w:rsidR="00477CD3" w:rsidRDefault="00477CD3" w:rsidP="005C5786">
      <w:pPr>
        <w:rPr>
          <w:sz w:val="24"/>
          <w:szCs w:val="24"/>
        </w:rPr>
      </w:pPr>
    </w:p>
    <w:p w:rsidR="00F63389" w:rsidRDefault="00F63389" w:rsidP="005C5786">
      <w:pPr>
        <w:pStyle w:val="BodyText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“Is It a Sample Or a Population? The Illustrative Case of Home Team Advantage” 2013 with John Berdell and Anthony Krautmann, </w:t>
      </w:r>
      <w:r w:rsidRPr="000D2C0F">
        <w:rPr>
          <w:i/>
          <w:sz w:val="24"/>
          <w:szCs w:val="24"/>
        </w:rPr>
        <w:t>Journal of Economics and Finance Education</w:t>
      </w:r>
      <w:r>
        <w:rPr>
          <w:sz w:val="24"/>
          <w:szCs w:val="24"/>
        </w:rPr>
        <w:t xml:space="preserve">, 12(1), 14-24.  </w:t>
      </w:r>
    </w:p>
    <w:p w:rsidR="00477CD3" w:rsidRDefault="00C00ED0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“Ulpian’s Table and the Value of Life Annuities and Usufructs” 2012 </w:t>
      </w:r>
      <w:r w:rsidRPr="00C00ED0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>, 19(1), 7-15.</w:t>
      </w:r>
    </w:p>
    <w:p w:rsidR="00C00ED0" w:rsidRDefault="00C00ED0" w:rsidP="005C5786">
      <w:pPr>
        <w:rPr>
          <w:sz w:val="24"/>
          <w:szCs w:val="24"/>
        </w:rPr>
      </w:pPr>
    </w:p>
    <w:p w:rsidR="00477CD3" w:rsidRPr="00830129" w:rsidRDefault="00477CD3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“Solving the Problem of Points with a Recursion” 2012 </w:t>
      </w:r>
      <w:r w:rsidRPr="003A6F3A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>, 18(2), 120-138.</w:t>
      </w:r>
    </w:p>
    <w:p w:rsidR="00477CD3" w:rsidRDefault="00477CD3" w:rsidP="005C5786">
      <w:pPr>
        <w:rPr>
          <w:sz w:val="24"/>
          <w:szCs w:val="24"/>
        </w:rPr>
      </w:pPr>
    </w:p>
    <w:p w:rsidR="00477CD3" w:rsidRDefault="00477CD3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“Recursions in Forensic Economics” 2012 with Gary Skoog, </w:t>
      </w:r>
      <w:r w:rsidRPr="003A6F3A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 xml:space="preserve"> 18(2), 143-160.</w:t>
      </w:r>
    </w:p>
    <w:p w:rsidR="00477CD3" w:rsidRDefault="00477CD3" w:rsidP="005C5786">
      <w:pPr>
        <w:rPr>
          <w:sz w:val="24"/>
          <w:szCs w:val="24"/>
        </w:rPr>
      </w:pPr>
    </w:p>
    <w:p w:rsidR="005B0A7F" w:rsidRPr="00FA5ACC" w:rsidRDefault="005B0A7F" w:rsidP="005C5786">
      <w:pPr>
        <w:pStyle w:val="BodyText3"/>
        <w:ind w:left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5B0A7F">
        <w:rPr>
          <w:sz w:val="24"/>
          <w:szCs w:val="24"/>
        </w:rPr>
        <w:t>An Autoregressive Model of Order Two for Worklife Expectancies and Other Labor Force Characteristics with an Application to Major League Baseball Hitters</w:t>
      </w:r>
      <w:r>
        <w:rPr>
          <w:sz w:val="24"/>
          <w:szCs w:val="24"/>
        </w:rPr>
        <w:t xml:space="preserve">” 2012 with </w:t>
      </w:r>
      <w:r w:rsidRPr="00FA5ACC">
        <w:rPr>
          <w:sz w:val="24"/>
          <w:szCs w:val="24"/>
        </w:rPr>
        <w:t xml:space="preserve">Gary Skoog, </w:t>
      </w:r>
      <w:r w:rsidRPr="00FA5ACC">
        <w:rPr>
          <w:i/>
          <w:sz w:val="24"/>
          <w:szCs w:val="24"/>
        </w:rPr>
        <w:t>Journal of Legal Economics</w:t>
      </w:r>
      <w:r w:rsidR="00275BEC" w:rsidRPr="00FA5ACC">
        <w:rPr>
          <w:sz w:val="24"/>
          <w:szCs w:val="24"/>
        </w:rPr>
        <w:t>, 18(2), 47-78.</w:t>
      </w:r>
    </w:p>
    <w:p w:rsidR="004A04D8" w:rsidRDefault="00B55005" w:rsidP="005C5786">
      <w:pPr>
        <w:pStyle w:val="BodyText3"/>
        <w:ind w:left="0"/>
        <w:rPr>
          <w:sz w:val="24"/>
        </w:rPr>
      </w:pPr>
      <w:r w:rsidRPr="00FA5ACC">
        <w:rPr>
          <w:sz w:val="24"/>
        </w:rPr>
        <w:t>“Interchangeability of the median operator with the present value operator” 2012</w:t>
      </w:r>
      <w:r w:rsidR="00A77DF5" w:rsidRPr="00FA5ACC">
        <w:rPr>
          <w:sz w:val="24"/>
        </w:rPr>
        <w:t xml:space="preserve"> (online</w:t>
      </w:r>
      <w:r w:rsidR="00755332" w:rsidRPr="00FA5ACC">
        <w:rPr>
          <w:sz w:val="24"/>
        </w:rPr>
        <w:t xml:space="preserve"> availability in</w:t>
      </w:r>
      <w:r w:rsidR="00A77DF5" w:rsidRPr="00FA5ACC">
        <w:rPr>
          <w:sz w:val="24"/>
        </w:rPr>
        <w:t xml:space="preserve"> 2011)</w:t>
      </w:r>
      <w:r w:rsidRPr="00FA5ACC">
        <w:rPr>
          <w:sz w:val="24"/>
        </w:rPr>
        <w:t xml:space="preserve"> with Gary Skoog, </w:t>
      </w:r>
      <w:r w:rsidR="004A04D8" w:rsidRPr="00FA5ACC">
        <w:rPr>
          <w:i/>
          <w:sz w:val="24"/>
        </w:rPr>
        <w:t>Applied Econ</w:t>
      </w:r>
      <w:r w:rsidR="005B0A7F" w:rsidRPr="00FA5ACC">
        <w:rPr>
          <w:i/>
          <w:sz w:val="24"/>
        </w:rPr>
        <w:t>omics</w:t>
      </w:r>
      <w:r w:rsidR="004A04D8" w:rsidRPr="00FA5ACC">
        <w:rPr>
          <w:i/>
          <w:sz w:val="24"/>
        </w:rPr>
        <w:t xml:space="preserve"> Letters</w:t>
      </w:r>
      <w:r w:rsidR="00755332" w:rsidRPr="00FA5ACC">
        <w:rPr>
          <w:sz w:val="24"/>
        </w:rPr>
        <w:t>,</w:t>
      </w:r>
      <w:r w:rsidRPr="00FA5ACC">
        <w:rPr>
          <w:sz w:val="24"/>
        </w:rPr>
        <w:t xml:space="preserve"> 19(5)</w:t>
      </w:r>
      <w:r w:rsidR="00343E5B" w:rsidRPr="00FA5ACC">
        <w:rPr>
          <w:sz w:val="24"/>
        </w:rPr>
        <w:t>,</w:t>
      </w:r>
      <w:r w:rsidRPr="00FA5ACC">
        <w:rPr>
          <w:sz w:val="24"/>
        </w:rPr>
        <w:t xml:space="preserve"> 477-481.</w:t>
      </w:r>
    </w:p>
    <w:p w:rsidR="00477CD3" w:rsidRDefault="00477CD3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“The Newton-Pepys Problem: Measures of Central Tendency and Symmetry of a Binomial Distribution” 2011 </w:t>
      </w:r>
      <w:r w:rsidRPr="003A6F3A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>, 18(1), 49-59.</w:t>
      </w:r>
    </w:p>
    <w:p w:rsidR="00477CD3" w:rsidRDefault="00477CD3" w:rsidP="005C5786">
      <w:pPr>
        <w:rPr>
          <w:sz w:val="24"/>
          <w:szCs w:val="24"/>
        </w:rPr>
      </w:pPr>
    </w:p>
    <w:p w:rsidR="00477CD3" w:rsidRDefault="00477CD3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“Probability Mass Functions in Forensic Economics” 2011 with Gary Skoog, </w:t>
      </w:r>
      <w:r w:rsidRPr="003A6F3A">
        <w:rPr>
          <w:i/>
          <w:sz w:val="24"/>
          <w:szCs w:val="24"/>
        </w:rPr>
        <w:t>Journal of Legal Economics</w:t>
      </w:r>
      <w:r w:rsidR="00C00ED0">
        <w:rPr>
          <w:sz w:val="24"/>
          <w:szCs w:val="24"/>
        </w:rPr>
        <w:t>, 18(1</w:t>
      </w:r>
      <w:r w:rsidR="00352F92">
        <w:rPr>
          <w:sz w:val="24"/>
          <w:szCs w:val="24"/>
        </w:rPr>
        <w:t>)</w:t>
      </w:r>
      <w:r w:rsidR="00C00ED0">
        <w:rPr>
          <w:sz w:val="24"/>
          <w:szCs w:val="24"/>
        </w:rPr>
        <w:t>, 111-123.</w:t>
      </w:r>
    </w:p>
    <w:p w:rsidR="00477CD3" w:rsidRDefault="00477CD3" w:rsidP="005C5786">
      <w:pPr>
        <w:rPr>
          <w:sz w:val="24"/>
          <w:szCs w:val="24"/>
        </w:rPr>
      </w:pPr>
    </w:p>
    <w:p w:rsidR="00477CD3" w:rsidRDefault="00407FFE" w:rsidP="005C57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“The F</w:t>
      </w:r>
      <w:r w:rsidR="00477CD3">
        <w:rPr>
          <w:sz w:val="24"/>
          <w:szCs w:val="24"/>
        </w:rPr>
        <w:t xml:space="preserve">irst Probability Based Calculations of Life Expectancies, Joint Life Expectancies, and Median Additional Years of Life” 2011, </w:t>
      </w:r>
      <w:r w:rsidR="00477CD3" w:rsidRPr="003A6F3A">
        <w:rPr>
          <w:i/>
          <w:sz w:val="24"/>
          <w:szCs w:val="24"/>
        </w:rPr>
        <w:t>Journal of Legal Economics</w:t>
      </w:r>
      <w:r w:rsidR="00477CD3">
        <w:rPr>
          <w:sz w:val="24"/>
          <w:szCs w:val="24"/>
        </w:rPr>
        <w:t>, 17(2), 47-58.</w:t>
      </w:r>
    </w:p>
    <w:p w:rsidR="00477CD3" w:rsidRPr="00477CD3" w:rsidRDefault="00477CD3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4D8" w:rsidRPr="00FA5ACC" w:rsidRDefault="00755332" w:rsidP="005C5786">
      <w:pPr>
        <w:pStyle w:val="BodyText3"/>
        <w:ind w:left="0"/>
        <w:rPr>
          <w:sz w:val="24"/>
        </w:rPr>
      </w:pPr>
      <w:r w:rsidRPr="00FA5ACC">
        <w:rPr>
          <w:sz w:val="24"/>
        </w:rPr>
        <w:t>“</w:t>
      </w:r>
      <w:r w:rsidR="00B55005" w:rsidRPr="00FA5ACC">
        <w:rPr>
          <w:sz w:val="24"/>
        </w:rPr>
        <w:t>The Markov Process Model of Labor Force Activity: Extended Tables of Central Tendency, Shape, Percentile Points, and Bootstrap Standard Errors”</w:t>
      </w:r>
      <w:r w:rsidR="00A77DF5" w:rsidRPr="00FA5ACC">
        <w:rPr>
          <w:sz w:val="24"/>
        </w:rPr>
        <w:t xml:space="preserve"> 2011</w:t>
      </w:r>
      <w:r w:rsidR="00B55005" w:rsidRPr="00FA5ACC">
        <w:rPr>
          <w:sz w:val="24"/>
        </w:rPr>
        <w:t xml:space="preserve"> with Gary Skoog and Kurt Krueger, </w:t>
      </w:r>
      <w:r w:rsidR="00B55005" w:rsidRPr="00FA5ACC">
        <w:rPr>
          <w:i/>
          <w:sz w:val="24"/>
        </w:rPr>
        <w:t>Journal of Forensic Economics</w:t>
      </w:r>
      <w:r w:rsidR="00B55005" w:rsidRPr="00FA5ACC">
        <w:rPr>
          <w:sz w:val="24"/>
        </w:rPr>
        <w:t xml:space="preserve">, </w:t>
      </w:r>
      <w:r w:rsidR="00A77DF5" w:rsidRPr="00FA5ACC">
        <w:rPr>
          <w:sz w:val="24"/>
        </w:rPr>
        <w:t>22(2), 165-229.</w:t>
      </w:r>
    </w:p>
    <w:p w:rsidR="004A04D8" w:rsidRPr="00FA5ACC" w:rsidRDefault="004A04D8" w:rsidP="005C5786">
      <w:pPr>
        <w:rPr>
          <w:sz w:val="24"/>
          <w:szCs w:val="24"/>
        </w:rPr>
      </w:pPr>
      <w:r w:rsidRPr="00FA5ACC">
        <w:rPr>
          <w:sz w:val="24"/>
          <w:szCs w:val="24"/>
        </w:rPr>
        <w:t xml:space="preserve">“A Markov Process Model of the Number of Years Spent in Major League Baseball” 2010 with Anthony Krautmann and Gary Skoog, </w:t>
      </w:r>
      <w:r w:rsidRPr="00FA5ACC">
        <w:rPr>
          <w:i/>
          <w:sz w:val="24"/>
          <w:szCs w:val="24"/>
        </w:rPr>
        <w:t>Journal of Quantitative Analysis in Sports</w:t>
      </w:r>
      <w:r w:rsidRPr="00FA5ACC">
        <w:rPr>
          <w:sz w:val="24"/>
          <w:szCs w:val="24"/>
        </w:rPr>
        <w:t xml:space="preserve">, 6(4), 1-23. </w:t>
      </w:r>
    </w:p>
    <w:p w:rsidR="004A04D8" w:rsidRPr="00FA5ACC" w:rsidRDefault="004A04D8" w:rsidP="005C5786">
      <w:pPr>
        <w:rPr>
          <w:sz w:val="24"/>
          <w:szCs w:val="24"/>
        </w:rPr>
      </w:pPr>
    </w:p>
    <w:p w:rsidR="00911C18" w:rsidRPr="00FA5ACC" w:rsidRDefault="00911C18" w:rsidP="005C5786">
      <w:pPr>
        <w:rPr>
          <w:sz w:val="24"/>
          <w:szCs w:val="24"/>
        </w:rPr>
      </w:pPr>
      <w:r w:rsidRPr="00FA5ACC">
        <w:rPr>
          <w:sz w:val="24"/>
          <w:szCs w:val="24"/>
        </w:rPr>
        <w:t>“Measuring Years of Inactivity, Years in Retirement, Time to Retirement, and Age at</w:t>
      </w:r>
    </w:p>
    <w:p w:rsidR="00911C18" w:rsidRPr="00FA5ACC" w:rsidRDefault="00911C18" w:rsidP="005C5786">
      <w:pPr>
        <w:pStyle w:val="BodyText3"/>
        <w:ind w:left="0"/>
        <w:rPr>
          <w:sz w:val="24"/>
          <w:szCs w:val="24"/>
        </w:rPr>
      </w:pPr>
      <w:r w:rsidRPr="00FA5ACC">
        <w:rPr>
          <w:sz w:val="24"/>
          <w:szCs w:val="24"/>
        </w:rPr>
        <w:t>Retirement within the Markov Model”</w:t>
      </w:r>
      <w:r w:rsidR="002922DF" w:rsidRPr="00FA5ACC">
        <w:rPr>
          <w:sz w:val="24"/>
          <w:szCs w:val="24"/>
        </w:rPr>
        <w:t xml:space="preserve"> 2010 </w:t>
      </w:r>
      <w:r w:rsidRPr="00FA5ACC">
        <w:rPr>
          <w:sz w:val="24"/>
          <w:szCs w:val="24"/>
        </w:rPr>
        <w:t xml:space="preserve">with Gary Skoog, </w:t>
      </w:r>
      <w:r w:rsidRPr="00FA5ACC">
        <w:rPr>
          <w:i/>
          <w:sz w:val="24"/>
          <w:szCs w:val="24"/>
        </w:rPr>
        <w:t>Demography</w:t>
      </w:r>
      <w:r w:rsidRPr="00FA5ACC">
        <w:rPr>
          <w:sz w:val="24"/>
          <w:szCs w:val="24"/>
        </w:rPr>
        <w:t>, 47(3), 609-628.</w:t>
      </w:r>
    </w:p>
    <w:p w:rsidR="00477CD3" w:rsidRPr="00FA5ACC" w:rsidRDefault="00477CD3" w:rsidP="005C5786">
      <w:pPr>
        <w:rPr>
          <w:sz w:val="24"/>
          <w:szCs w:val="24"/>
        </w:rPr>
      </w:pPr>
      <w:r w:rsidRPr="00FA5ACC">
        <w:rPr>
          <w:sz w:val="24"/>
          <w:szCs w:val="24"/>
        </w:rPr>
        <w:t xml:space="preserve">“Daniel Bernoulli on the Measurement of Risk” 2010 </w:t>
      </w:r>
      <w:r w:rsidRPr="00FA5ACC">
        <w:rPr>
          <w:i/>
          <w:sz w:val="24"/>
          <w:szCs w:val="24"/>
        </w:rPr>
        <w:t>Journal of Legal Economics</w:t>
      </w:r>
      <w:r w:rsidRPr="00FA5ACC">
        <w:rPr>
          <w:sz w:val="24"/>
          <w:szCs w:val="24"/>
        </w:rPr>
        <w:t xml:space="preserve">, </w:t>
      </w:r>
    </w:p>
    <w:p w:rsidR="00477CD3" w:rsidRPr="00FA5ACC" w:rsidRDefault="00477CD3" w:rsidP="005C5786">
      <w:pPr>
        <w:rPr>
          <w:sz w:val="24"/>
          <w:szCs w:val="24"/>
        </w:rPr>
      </w:pPr>
      <w:r w:rsidRPr="00FA5ACC">
        <w:rPr>
          <w:sz w:val="24"/>
          <w:szCs w:val="24"/>
        </w:rPr>
        <w:t xml:space="preserve">  16(2), 83-93.</w:t>
      </w:r>
    </w:p>
    <w:p w:rsidR="00477CD3" w:rsidRPr="00FA5ACC" w:rsidRDefault="00477CD3" w:rsidP="005C5786">
      <w:pPr>
        <w:pStyle w:val="InsideAddress"/>
        <w:rPr>
          <w:sz w:val="24"/>
          <w:szCs w:val="24"/>
        </w:rPr>
      </w:pPr>
    </w:p>
    <w:p w:rsidR="00477CD3" w:rsidRDefault="00477CD3" w:rsidP="005C5786">
      <w:pPr>
        <w:pStyle w:val="InsideAddress"/>
        <w:rPr>
          <w:sz w:val="24"/>
          <w:szCs w:val="24"/>
        </w:rPr>
      </w:pPr>
      <w:r w:rsidRPr="00FA5ACC">
        <w:rPr>
          <w:sz w:val="24"/>
          <w:szCs w:val="24"/>
        </w:rPr>
        <w:t>“The Binomial Conception and Birth of the Normal Distrib</w:t>
      </w:r>
      <w:r w:rsidR="00C00ED0">
        <w:rPr>
          <w:sz w:val="24"/>
          <w:szCs w:val="24"/>
        </w:rPr>
        <w:t>ution” 2009</w:t>
      </w:r>
      <w:r w:rsidRPr="00FA5ACC">
        <w:rPr>
          <w:sz w:val="24"/>
          <w:szCs w:val="24"/>
        </w:rPr>
        <w:t xml:space="preserve"> </w:t>
      </w:r>
      <w:r w:rsidRPr="00FA5ACC">
        <w:rPr>
          <w:i/>
          <w:sz w:val="24"/>
          <w:szCs w:val="24"/>
        </w:rPr>
        <w:t>Journal of Legal Economics</w:t>
      </w:r>
      <w:r w:rsidRPr="00FA5ACC">
        <w:rPr>
          <w:sz w:val="24"/>
          <w:szCs w:val="24"/>
        </w:rPr>
        <w:t>,</w:t>
      </w:r>
      <w:r>
        <w:rPr>
          <w:sz w:val="24"/>
          <w:szCs w:val="24"/>
        </w:rPr>
        <w:t xml:space="preserve"> 16(1),83-90. </w:t>
      </w:r>
    </w:p>
    <w:p w:rsidR="00477CD3" w:rsidRDefault="00477CD3" w:rsidP="005C5786">
      <w:pPr>
        <w:pStyle w:val="InsideAddress"/>
        <w:rPr>
          <w:sz w:val="24"/>
          <w:szCs w:val="24"/>
        </w:rPr>
      </w:pPr>
    </w:p>
    <w:p w:rsidR="00477CD3" w:rsidRDefault="00477CD3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The Principle of Least Squares and Its First Use” 2009 </w:t>
      </w:r>
      <w:r w:rsidRPr="007B23C0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 xml:space="preserve">, </w:t>
      </w:r>
    </w:p>
    <w:p w:rsidR="00477CD3" w:rsidRDefault="00477CD3" w:rsidP="005C5786">
      <w:pPr>
        <w:rPr>
          <w:sz w:val="24"/>
          <w:szCs w:val="24"/>
        </w:rPr>
      </w:pPr>
      <w:r>
        <w:rPr>
          <w:sz w:val="24"/>
          <w:szCs w:val="24"/>
        </w:rPr>
        <w:t>15(</w:t>
      </w:r>
      <w:r w:rsidRPr="007B23C0">
        <w:rPr>
          <w:sz w:val="24"/>
          <w:szCs w:val="24"/>
        </w:rPr>
        <w:t>2</w:t>
      </w:r>
      <w:r>
        <w:rPr>
          <w:sz w:val="24"/>
          <w:szCs w:val="24"/>
        </w:rPr>
        <w:t>), 81-89.</w:t>
      </w:r>
    </w:p>
    <w:p w:rsidR="00477CD3" w:rsidRDefault="00477CD3" w:rsidP="005C5786">
      <w:pPr>
        <w:pStyle w:val="InsideAddress"/>
        <w:rPr>
          <w:sz w:val="24"/>
          <w:szCs w:val="24"/>
        </w:rPr>
      </w:pPr>
    </w:p>
    <w:p w:rsidR="00477CD3" w:rsidRDefault="00477CD3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“A Historical Note on Some Formulae by Francis Baily” 2009 </w:t>
      </w:r>
      <w:r w:rsidRPr="007B23C0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>, 15(</w:t>
      </w:r>
      <w:r w:rsidRPr="007B23C0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7B23C0">
        <w:rPr>
          <w:sz w:val="24"/>
          <w:szCs w:val="24"/>
        </w:rPr>
        <w:t>,</w:t>
      </w:r>
      <w:r>
        <w:rPr>
          <w:sz w:val="24"/>
          <w:szCs w:val="24"/>
        </w:rPr>
        <w:t xml:space="preserve"> 75-80.</w:t>
      </w:r>
    </w:p>
    <w:p w:rsidR="00477CD3" w:rsidRDefault="00477CD3" w:rsidP="005C5786">
      <w:pPr>
        <w:rPr>
          <w:sz w:val="24"/>
          <w:szCs w:val="24"/>
        </w:rPr>
      </w:pPr>
    </w:p>
    <w:p w:rsidR="00477CD3" w:rsidRPr="007B23C0" w:rsidRDefault="00477CD3" w:rsidP="005C5786">
      <w:pPr>
        <w:rPr>
          <w:sz w:val="24"/>
          <w:szCs w:val="24"/>
        </w:rPr>
      </w:pPr>
      <w:r w:rsidRPr="007B23C0">
        <w:rPr>
          <w:sz w:val="24"/>
          <w:szCs w:val="24"/>
        </w:rPr>
        <w:t>The Relation bet</w:t>
      </w:r>
      <w:r>
        <w:rPr>
          <w:sz w:val="24"/>
          <w:szCs w:val="24"/>
        </w:rPr>
        <w:t>ween Two Present Value Formulae</w:t>
      </w:r>
      <w:r w:rsidRPr="007B23C0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2009 </w:t>
      </w:r>
      <w:r w:rsidRPr="007B23C0">
        <w:rPr>
          <w:sz w:val="24"/>
          <w:szCs w:val="24"/>
        </w:rPr>
        <w:t>with Gary Skoog and Gerald</w:t>
      </w:r>
    </w:p>
    <w:p w:rsidR="00477CD3" w:rsidRDefault="00477CD3" w:rsidP="005C5786">
      <w:pPr>
        <w:rPr>
          <w:sz w:val="24"/>
          <w:szCs w:val="24"/>
        </w:rPr>
      </w:pPr>
      <w:r w:rsidRPr="007B23C0">
        <w:rPr>
          <w:sz w:val="24"/>
          <w:szCs w:val="24"/>
        </w:rPr>
        <w:t xml:space="preserve">Martin, </w:t>
      </w:r>
      <w:r w:rsidRPr="007B23C0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>, 15(</w:t>
      </w:r>
      <w:r w:rsidRPr="007B23C0">
        <w:rPr>
          <w:sz w:val="24"/>
          <w:szCs w:val="24"/>
        </w:rPr>
        <w:t>2</w:t>
      </w:r>
      <w:r>
        <w:rPr>
          <w:sz w:val="24"/>
          <w:szCs w:val="24"/>
        </w:rPr>
        <w:t xml:space="preserve">), </w:t>
      </w:r>
      <w:r w:rsidRPr="007B23C0">
        <w:rPr>
          <w:sz w:val="24"/>
          <w:szCs w:val="24"/>
        </w:rPr>
        <w:t>61-74.</w:t>
      </w:r>
    </w:p>
    <w:p w:rsidR="00477CD3" w:rsidRDefault="00477CD3" w:rsidP="005C5786">
      <w:pPr>
        <w:pStyle w:val="BodyText3"/>
        <w:ind w:left="0"/>
        <w:rPr>
          <w:sz w:val="24"/>
          <w:szCs w:val="24"/>
        </w:rPr>
      </w:pPr>
    </w:p>
    <w:p w:rsidR="00911C18" w:rsidRDefault="00911C18" w:rsidP="005C5786">
      <w:pPr>
        <w:tabs>
          <w:tab w:val="left" w:pos="5580"/>
        </w:tabs>
        <w:ind w:right="-720"/>
        <w:jc w:val="both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Pr="009B6236">
        <w:rPr>
          <w:sz w:val="24"/>
          <w:szCs w:val="24"/>
        </w:rPr>
        <w:t>Present Value Functions</w:t>
      </w:r>
      <w:r>
        <w:rPr>
          <w:sz w:val="24"/>
          <w:szCs w:val="24"/>
        </w:rPr>
        <w:t xml:space="preserve"> and Recursions” </w:t>
      </w:r>
      <w:r w:rsidR="002922DF">
        <w:rPr>
          <w:sz w:val="24"/>
          <w:szCs w:val="24"/>
        </w:rPr>
        <w:t>2009</w:t>
      </w:r>
      <w:r>
        <w:rPr>
          <w:sz w:val="24"/>
          <w:szCs w:val="24"/>
        </w:rPr>
        <w:t xml:space="preserve"> with Gary Skoog, </w:t>
      </w:r>
      <w:r w:rsidRPr="00FF0A64">
        <w:rPr>
          <w:i/>
          <w:sz w:val="24"/>
          <w:szCs w:val="24"/>
        </w:rPr>
        <w:t>Journal of Forensic</w:t>
      </w:r>
    </w:p>
    <w:p w:rsidR="00911C18" w:rsidRDefault="00911C18" w:rsidP="005C5786">
      <w:pPr>
        <w:tabs>
          <w:tab w:val="left" w:pos="5580"/>
        </w:tabs>
        <w:ind w:right="-720"/>
        <w:jc w:val="both"/>
        <w:rPr>
          <w:sz w:val="24"/>
          <w:szCs w:val="24"/>
        </w:rPr>
      </w:pPr>
      <w:r w:rsidRPr="00FF0A64">
        <w:rPr>
          <w:i/>
          <w:sz w:val="24"/>
          <w:szCs w:val="24"/>
        </w:rPr>
        <w:t>Economics</w:t>
      </w:r>
      <w:r>
        <w:rPr>
          <w:sz w:val="24"/>
          <w:szCs w:val="24"/>
        </w:rPr>
        <w:t>, 21(1),</w:t>
      </w:r>
      <w:r w:rsidR="00560BCC">
        <w:rPr>
          <w:sz w:val="24"/>
          <w:szCs w:val="24"/>
        </w:rPr>
        <w:t xml:space="preserve"> </w:t>
      </w:r>
      <w:r>
        <w:rPr>
          <w:sz w:val="24"/>
          <w:szCs w:val="24"/>
        </w:rPr>
        <w:t>63-98.</w:t>
      </w:r>
    </w:p>
    <w:p w:rsidR="003D7C2E" w:rsidRPr="003D7C2E" w:rsidRDefault="003D7C2E" w:rsidP="005C5786">
      <w:pPr>
        <w:tabs>
          <w:tab w:val="left" w:pos="5580"/>
        </w:tabs>
        <w:ind w:right="-720"/>
        <w:jc w:val="both"/>
        <w:rPr>
          <w:i/>
          <w:sz w:val="24"/>
          <w:szCs w:val="24"/>
        </w:rPr>
      </w:pPr>
    </w:p>
    <w:p w:rsidR="003D7C2E" w:rsidRDefault="003D7C2E" w:rsidP="005C578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EA218F">
        <w:rPr>
          <w:sz w:val="24"/>
          <w:szCs w:val="24"/>
        </w:rPr>
        <w:t>The Economics of Personal Injury and Wrongful Death Litigation:</w:t>
      </w:r>
      <w:r>
        <w:rPr>
          <w:sz w:val="24"/>
          <w:szCs w:val="24"/>
        </w:rPr>
        <w:t xml:space="preserve"> </w:t>
      </w:r>
      <w:r w:rsidRPr="00EA218F">
        <w:rPr>
          <w:sz w:val="24"/>
          <w:szCs w:val="24"/>
        </w:rPr>
        <w:t>The State of</w:t>
      </w:r>
    </w:p>
    <w:p w:rsidR="003D7C2E" w:rsidRDefault="003D7C2E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Illinois” </w:t>
      </w:r>
      <w:r w:rsidR="002922DF">
        <w:rPr>
          <w:sz w:val="24"/>
          <w:szCs w:val="24"/>
        </w:rPr>
        <w:t>2007</w:t>
      </w:r>
      <w:r>
        <w:rPr>
          <w:sz w:val="24"/>
          <w:szCs w:val="24"/>
        </w:rPr>
        <w:t xml:space="preserve"> </w:t>
      </w:r>
      <w:r w:rsidR="00F24519">
        <w:rPr>
          <w:sz w:val="24"/>
          <w:szCs w:val="24"/>
        </w:rPr>
        <w:t xml:space="preserve">(published in 2009) </w:t>
      </w:r>
      <w:r>
        <w:rPr>
          <w:sz w:val="24"/>
          <w:szCs w:val="24"/>
        </w:rPr>
        <w:t xml:space="preserve">with Gary Skoog, </w:t>
      </w:r>
      <w:r w:rsidRPr="00EA218F">
        <w:rPr>
          <w:i/>
          <w:sz w:val="24"/>
          <w:szCs w:val="24"/>
        </w:rPr>
        <w:t>Journal of Forensic</w:t>
      </w:r>
      <w:r>
        <w:rPr>
          <w:i/>
          <w:sz w:val="24"/>
          <w:szCs w:val="24"/>
        </w:rPr>
        <w:t xml:space="preserve"> </w:t>
      </w:r>
      <w:r w:rsidRPr="00EA218F">
        <w:rPr>
          <w:i/>
          <w:sz w:val="24"/>
          <w:szCs w:val="24"/>
        </w:rPr>
        <w:t>Economics</w:t>
      </w:r>
      <w:r>
        <w:rPr>
          <w:sz w:val="24"/>
          <w:szCs w:val="24"/>
        </w:rPr>
        <w:t>, 20(3), 271-314.</w:t>
      </w:r>
    </w:p>
    <w:p w:rsidR="008A5F9E" w:rsidRPr="003D7C2E" w:rsidRDefault="008A5F9E" w:rsidP="005C5786">
      <w:pPr>
        <w:rPr>
          <w:i/>
          <w:sz w:val="24"/>
          <w:szCs w:val="24"/>
        </w:rPr>
      </w:pPr>
    </w:p>
    <w:p w:rsidR="008A5F9E" w:rsidRPr="008A5F9E" w:rsidRDefault="008A5F9E" w:rsidP="005C5786">
      <w:pPr>
        <w:rPr>
          <w:i/>
          <w:sz w:val="24"/>
          <w:szCs w:val="24"/>
        </w:rPr>
      </w:pPr>
      <w:r>
        <w:rPr>
          <w:sz w:val="24"/>
          <w:szCs w:val="24"/>
        </w:rPr>
        <w:t>“The Post-Season Value of an Elite Player to a Contending Team”</w:t>
      </w:r>
      <w:r w:rsidR="002922DF">
        <w:rPr>
          <w:sz w:val="24"/>
          <w:szCs w:val="24"/>
        </w:rPr>
        <w:t xml:space="preserve"> 2009</w:t>
      </w:r>
      <w:r>
        <w:rPr>
          <w:sz w:val="24"/>
          <w:szCs w:val="24"/>
        </w:rPr>
        <w:t xml:space="preserve"> with Anthony Krautmann,</w:t>
      </w:r>
      <w:r w:rsidRPr="0014361B">
        <w:rPr>
          <w:i/>
          <w:sz w:val="24"/>
          <w:szCs w:val="24"/>
        </w:rPr>
        <w:t xml:space="preserve"> Journal of Sports</w:t>
      </w:r>
      <w:r>
        <w:rPr>
          <w:i/>
          <w:sz w:val="24"/>
          <w:szCs w:val="24"/>
        </w:rPr>
        <w:t xml:space="preserve"> </w:t>
      </w:r>
      <w:r w:rsidRPr="0014361B">
        <w:rPr>
          <w:i/>
          <w:sz w:val="24"/>
          <w:szCs w:val="24"/>
        </w:rPr>
        <w:t>Economics</w:t>
      </w:r>
      <w:r>
        <w:rPr>
          <w:sz w:val="24"/>
          <w:szCs w:val="24"/>
        </w:rPr>
        <w:t>, 10(2</w:t>
      </w:r>
      <w:r w:rsidR="002922DF">
        <w:rPr>
          <w:sz w:val="24"/>
          <w:szCs w:val="24"/>
        </w:rPr>
        <w:t xml:space="preserve">), </w:t>
      </w:r>
      <w:r>
        <w:rPr>
          <w:sz w:val="24"/>
          <w:szCs w:val="24"/>
        </w:rPr>
        <w:t>168-179.</w:t>
      </w:r>
    </w:p>
    <w:p w:rsidR="00477CD3" w:rsidRDefault="00477CD3" w:rsidP="005C5786">
      <w:pPr>
        <w:pStyle w:val="BodyText4"/>
        <w:ind w:left="0"/>
        <w:rPr>
          <w:sz w:val="24"/>
          <w:szCs w:val="24"/>
        </w:rPr>
      </w:pPr>
    </w:p>
    <w:p w:rsidR="00477CD3" w:rsidRDefault="00477CD3" w:rsidP="005C5786">
      <w:pPr>
        <w:pStyle w:val="BodyText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“Edmond Halley’s Life Table and Its Uses” 2008 </w:t>
      </w:r>
      <w:r w:rsidRPr="004427C9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>, 15(1), 65-74.</w:t>
      </w:r>
    </w:p>
    <w:p w:rsidR="00911C18" w:rsidRDefault="00477CD3" w:rsidP="005C5786">
      <w:pPr>
        <w:pStyle w:val="BodyText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“The First Mathematically Correct Life Annuity Valuation Formula” 2008  </w:t>
      </w:r>
      <w:r w:rsidRPr="004427C9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>, 15(1), 59-63.</w:t>
      </w:r>
    </w:p>
    <w:p w:rsidR="00734F57" w:rsidRDefault="00734F57" w:rsidP="005C5786">
      <w:pPr>
        <w:rPr>
          <w:sz w:val="24"/>
          <w:szCs w:val="24"/>
        </w:rPr>
      </w:pPr>
      <w:r>
        <w:rPr>
          <w:sz w:val="24"/>
          <w:szCs w:val="24"/>
        </w:rPr>
        <w:t>“Arithmetic Means, Geometric Means, Accumulation Functions, and Present Value</w:t>
      </w:r>
    </w:p>
    <w:p w:rsidR="00734F57" w:rsidRPr="000962D8" w:rsidRDefault="00734F57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Functions” 2008 with Gary Skoog, </w:t>
      </w:r>
      <w:r w:rsidRPr="00DD3A91">
        <w:rPr>
          <w:i/>
          <w:sz w:val="24"/>
          <w:szCs w:val="24"/>
        </w:rPr>
        <w:t>The Earnings Analyst</w:t>
      </w:r>
      <w:r>
        <w:rPr>
          <w:sz w:val="24"/>
          <w:szCs w:val="24"/>
        </w:rPr>
        <w:t xml:space="preserve">, </w:t>
      </w:r>
      <w:r w:rsidR="006B6740">
        <w:rPr>
          <w:sz w:val="24"/>
          <w:szCs w:val="24"/>
        </w:rPr>
        <w:t>10,</w:t>
      </w:r>
      <w:r w:rsidR="00512C9F">
        <w:rPr>
          <w:sz w:val="24"/>
          <w:szCs w:val="24"/>
        </w:rPr>
        <w:t xml:space="preserve"> </w:t>
      </w:r>
      <w:r>
        <w:rPr>
          <w:sz w:val="24"/>
          <w:szCs w:val="24"/>
        </w:rPr>
        <w:t>18-48.</w:t>
      </w:r>
    </w:p>
    <w:p w:rsidR="00734F57" w:rsidRDefault="00734F57" w:rsidP="005C5786">
      <w:pPr>
        <w:rPr>
          <w:sz w:val="24"/>
          <w:szCs w:val="24"/>
        </w:rPr>
      </w:pPr>
    </w:p>
    <w:p w:rsidR="006B6740" w:rsidRDefault="006B6740" w:rsidP="005C5786">
      <w:pPr>
        <w:rPr>
          <w:sz w:val="24"/>
          <w:szCs w:val="24"/>
        </w:rPr>
      </w:pPr>
      <w:r w:rsidRPr="004353F8">
        <w:rPr>
          <w:sz w:val="24"/>
          <w:szCs w:val="24"/>
        </w:rPr>
        <w:t xml:space="preserve">“Comment on </w:t>
      </w:r>
      <w:r>
        <w:rPr>
          <w:sz w:val="24"/>
          <w:szCs w:val="24"/>
        </w:rPr>
        <w:t>‘</w:t>
      </w:r>
      <w:r w:rsidRPr="004353F8">
        <w:rPr>
          <w:sz w:val="24"/>
          <w:szCs w:val="24"/>
        </w:rPr>
        <w:t>Calculating compensation for loss of future earnings: Estimating and</w:t>
      </w:r>
    </w:p>
    <w:p w:rsidR="006B6740" w:rsidRDefault="006B6740" w:rsidP="005C5786">
      <w:pPr>
        <w:rPr>
          <w:sz w:val="24"/>
          <w:szCs w:val="24"/>
        </w:rPr>
      </w:pPr>
      <w:r w:rsidRPr="004353F8">
        <w:rPr>
          <w:sz w:val="24"/>
          <w:szCs w:val="24"/>
        </w:rPr>
        <w:t>using work life expectancy</w:t>
      </w:r>
      <w:r>
        <w:rPr>
          <w:sz w:val="24"/>
          <w:szCs w:val="24"/>
        </w:rPr>
        <w:t>’</w:t>
      </w:r>
      <w:r w:rsidRPr="004353F8">
        <w:rPr>
          <w:sz w:val="24"/>
          <w:szCs w:val="24"/>
        </w:rPr>
        <w:t>"</w:t>
      </w:r>
      <w:r>
        <w:rPr>
          <w:sz w:val="24"/>
          <w:szCs w:val="24"/>
        </w:rPr>
        <w:t xml:space="preserve"> 2008 </w:t>
      </w:r>
      <w:r w:rsidRPr="00617B12">
        <w:rPr>
          <w:i/>
          <w:sz w:val="24"/>
          <w:szCs w:val="24"/>
        </w:rPr>
        <w:t>Journal of the Royal Statistical Society</w:t>
      </w:r>
      <w:r>
        <w:rPr>
          <w:sz w:val="24"/>
          <w:szCs w:val="24"/>
        </w:rPr>
        <w:t>, Series A,</w:t>
      </w:r>
    </w:p>
    <w:p w:rsidR="006B6740" w:rsidRDefault="006B6740" w:rsidP="005C5786">
      <w:pPr>
        <w:rPr>
          <w:sz w:val="24"/>
          <w:szCs w:val="24"/>
        </w:rPr>
      </w:pPr>
      <w:r>
        <w:rPr>
          <w:sz w:val="24"/>
          <w:szCs w:val="24"/>
        </w:rPr>
        <w:t>171(4), 802.</w:t>
      </w:r>
    </w:p>
    <w:p w:rsidR="00734F57" w:rsidRPr="004353F8" w:rsidRDefault="00734F57" w:rsidP="005C5786">
      <w:pPr>
        <w:rPr>
          <w:sz w:val="24"/>
          <w:szCs w:val="24"/>
        </w:rPr>
      </w:pPr>
    </w:p>
    <w:p w:rsidR="006B6740" w:rsidRDefault="006B6740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“Comment on ‘A Note on the Steady State Assumption and Expectancy Bias’” 2008 </w:t>
      </w:r>
    </w:p>
    <w:p w:rsidR="006B6740" w:rsidRDefault="006B6740" w:rsidP="005C5786">
      <w:pPr>
        <w:rPr>
          <w:sz w:val="24"/>
          <w:szCs w:val="24"/>
        </w:rPr>
      </w:pPr>
      <w:r w:rsidRPr="003C5D04">
        <w:rPr>
          <w:i/>
          <w:sz w:val="24"/>
          <w:szCs w:val="24"/>
        </w:rPr>
        <w:t>Journal of Legal Economics</w:t>
      </w:r>
      <w:r>
        <w:rPr>
          <w:sz w:val="24"/>
          <w:szCs w:val="24"/>
        </w:rPr>
        <w:t>, 14(3), 81-85.</w:t>
      </w:r>
    </w:p>
    <w:p w:rsidR="006B6740" w:rsidRDefault="006B6740" w:rsidP="005C5786">
      <w:pPr>
        <w:rPr>
          <w:sz w:val="24"/>
          <w:szCs w:val="24"/>
        </w:rPr>
      </w:pPr>
    </w:p>
    <w:p w:rsidR="00512C9F" w:rsidRDefault="00512C9F" w:rsidP="005C5786">
      <w:pPr>
        <w:rPr>
          <w:sz w:val="24"/>
          <w:szCs w:val="24"/>
        </w:rPr>
      </w:pPr>
      <w:r>
        <w:rPr>
          <w:sz w:val="24"/>
          <w:szCs w:val="24"/>
        </w:rPr>
        <w:t>“Allocation of Worklife Expectancy and the Analysis of Front Loading and Uniform</w:t>
      </w:r>
    </w:p>
    <w:p w:rsidR="00512C9F" w:rsidRDefault="00512C9F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Loading with Nomograms,” 2006 with Gary Skoog, </w:t>
      </w:r>
      <w:r w:rsidRPr="00EC5838">
        <w:rPr>
          <w:i/>
          <w:sz w:val="24"/>
          <w:szCs w:val="24"/>
        </w:rPr>
        <w:t>Journal of Forensic Economics</w:t>
      </w:r>
      <w:r>
        <w:rPr>
          <w:sz w:val="24"/>
          <w:szCs w:val="24"/>
        </w:rPr>
        <w:t>,</w:t>
      </w:r>
    </w:p>
    <w:p w:rsidR="006B6740" w:rsidRDefault="00512C9F" w:rsidP="005C5786">
      <w:pPr>
        <w:rPr>
          <w:sz w:val="24"/>
          <w:szCs w:val="24"/>
        </w:rPr>
      </w:pPr>
      <w:r>
        <w:rPr>
          <w:sz w:val="24"/>
          <w:szCs w:val="24"/>
        </w:rPr>
        <w:t>19(3), 261-296 (published September 2007).</w:t>
      </w:r>
    </w:p>
    <w:p w:rsidR="00911C18" w:rsidRDefault="00911C18" w:rsidP="005C5786">
      <w:pPr>
        <w:pStyle w:val="BodyText3"/>
        <w:ind w:left="0"/>
        <w:rPr>
          <w:sz w:val="24"/>
          <w:szCs w:val="24"/>
        </w:rPr>
      </w:pPr>
    </w:p>
    <w:p w:rsidR="00512C9F" w:rsidRDefault="00512C9F" w:rsidP="005C5786">
      <w:pPr>
        <w:rPr>
          <w:sz w:val="24"/>
          <w:szCs w:val="24"/>
        </w:rPr>
      </w:pPr>
      <w:r>
        <w:rPr>
          <w:sz w:val="24"/>
        </w:rPr>
        <w:t>“Worklife Expectancy Via Competing Risks/Multiple Decrement Theory</w:t>
      </w:r>
      <w:r>
        <w:rPr>
          <w:sz w:val="24"/>
          <w:szCs w:val="24"/>
        </w:rPr>
        <w:t xml:space="preserve">” 2006 with Gary Skoog, </w:t>
      </w:r>
      <w:r w:rsidRPr="00EC5838">
        <w:rPr>
          <w:i/>
          <w:sz w:val="24"/>
          <w:szCs w:val="24"/>
        </w:rPr>
        <w:t>Journal of Forensic Economics</w:t>
      </w:r>
      <w:r>
        <w:rPr>
          <w:sz w:val="24"/>
          <w:szCs w:val="24"/>
        </w:rPr>
        <w:t>, 19(3), 243-260 (published September 2007).</w:t>
      </w:r>
    </w:p>
    <w:p w:rsidR="00512C9F" w:rsidRDefault="00512C9F" w:rsidP="005C5786">
      <w:pPr>
        <w:rPr>
          <w:sz w:val="24"/>
          <w:szCs w:val="24"/>
        </w:rPr>
      </w:pPr>
    </w:p>
    <w:p w:rsidR="00512C9F" w:rsidRDefault="00512C9F" w:rsidP="005C5786">
      <w:pPr>
        <w:rPr>
          <w:sz w:val="24"/>
          <w:szCs w:val="24"/>
        </w:rPr>
      </w:pPr>
      <w:r>
        <w:rPr>
          <w:sz w:val="24"/>
          <w:szCs w:val="24"/>
        </w:rPr>
        <w:t>“Worklife in a Markov Model with Full-Time and Part-Time Activity,” 2006 with Gary</w:t>
      </w:r>
    </w:p>
    <w:p w:rsidR="00512C9F" w:rsidRDefault="00512C9F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Skoog and Kurt Krueger, </w:t>
      </w:r>
      <w:r w:rsidRPr="00EC5838">
        <w:rPr>
          <w:i/>
          <w:sz w:val="24"/>
          <w:szCs w:val="24"/>
        </w:rPr>
        <w:t>Journal of Forensic Economics</w:t>
      </w:r>
      <w:r>
        <w:rPr>
          <w:sz w:val="24"/>
          <w:szCs w:val="24"/>
        </w:rPr>
        <w:t>, 19(1), 61-82.</w:t>
      </w:r>
    </w:p>
    <w:p w:rsidR="00512C9F" w:rsidRDefault="00512C9F" w:rsidP="005C5786">
      <w:pPr>
        <w:rPr>
          <w:sz w:val="24"/>
          <w:szCs w:val="24"/>
        </w:rPr>
      </w:pPr>
    </w:p>
    <w:p w:rsidR="00512C9F" w:rsidRPr="00512C9F" w:rsidRDefault="00512C9F" w:rsidP="005C5786">
      <w:pPr>
        <w:rPr>
          <w:sz w:val="24"/>
        </w:rPr>
      </w:pPr>
      <w:r>
        <w:rPr>
          <w:sz w:val="24"/>
        </w:rPr>
        <w:t xml:space="preserve">“Interpreting the Regression Coefficient in Semilogarithmic Functions: A Note” 2006 with Anthony Krautmann, </w:t>
      </w:r>
      <w:r w:rsidRPr="00B768A0">
        <w:rPr>
          <w:i/>
          <w:sz w:val="24"/>
        </w:rPr>
        <w:t>Indian Journal of Economics and Business</w:t>
      </w:r>
      <w:r>
        <w:rPr>
          <w:sz w:val="24"/>
        </w:rPr>
        <w:t>, 5(1), 121-125.</w:t>
      </w:r>
    </w:p>
    <w:p w:rsidR="00512C9F" w:rsidRDefault="00512C9F" w:rsidP="005C5786">
      <w:pPr>
        <w:rPr>
          <w:sz w:val="24"/>
          <w:szCs w:val="24"/>
        </w:rPr>
      </w:pPr>
    </w:p>
    <w:p w:rsidR="00512C9F" w:rsidRDefault="00512C9F" w:rsidP="005C5786">
      <w:pPr>
        <w:rPr>
          <w:sz w:val="24"/>
        </w:rPr>
      </w:pPr>
      <w:r>
        <w:rPr>
          <w:sz w:val="24"/>
        </w:rPr>
        <w:t>“</w:t>
      </w:r>
      <w:r w:rsidRPr="00F80CEB">
        <w:rPr>
          <w:sz w:val="24"/>
        </w:rPr>
        <w:t xml:space="preserve">Markov Model Worklife Expectancies and Association of American </w:t>
      </w:r>
      <w:r>
        <w:rPr>
          <w:sz w:val="24"/>
        </w:rPr>
        <w:t>Railroads Type</w:t>
      </w:r>
    </w:p>
    <w:p w:rsidR="00512C9F" w:rsidRDefault="00512C9F" w:rsidP="005C5786">
      <w:pPr>
        <w:rPr>
          <w:i/>
          <w:sz w:val="24"/>
        </w:rPr>
      </w:pPr>
      <w:r w:rsidRPr="00F80CEB">
        <w:rPr>
          <w:sz w:val="24"/>
        </w:rPr>
        <w:t>Worklife Expectancies of Railroad Workers Based on the</w:t>
      </w:r>
      <w:r>
        <w:rPr>
          <w:sz w:val="24"/>
        </w:rPr>
        <w:t xml:space="preserve"> </w:t>
      </w:r>
      <w:r>
        <w:rPr>
          <w:i/>
          <w:sz w:val="24"/>
        </w:rPr>
        <w:t>Twenty-Second Actuarial</w:t>
      </w:r>
    </w:p>
    <w:p w:rsidR="00512C9F" w:rsidRPr="009F069F" w:rsidRDefault="00512C9F" w:rsidP="005C5786">
      <w:pPr>
        <w:rPr>
          <w:i/>
          <w:sz w:val="24"/>
        </w:rPr>
      </w:pPr>
      <w:r w:rsidRPr="00F80CEB">
        <w:rPr>
          <w:i/>
          <w:sz w:val="24"/>
        </w:rPr>
        <w:t>Valuation</w:t>
      </w:r>
      <w:r w:rsidRPr="00F80CEB">
        <w:rPr>
          <w:sz w:val="24"/>
        </w:rPr>
        <w:t xml:space="preserve"> of the US Railroad Retirement Board</w:t>
      </w:r>
      <w:r>
        <w:rPr>
          <w:sz w:val="24"/>
        </w:rPr>
        <w:t xml:space="preserve">” 2006 with Gary Skoog, </w:t>
      </w:r>
      <w:r w:rsidRPr="009F069F">
        <w:rPr>
          <w:i/>
          <w:sz w:val="24"/>
        </w:rPr>
        <w:t>The Earnings</w:t>
      </w:r>
    </w:p>
    <w:p w:rsidR="00512C9F" w:rsidRDefault="00512C9F" w:rsidP="005C5786">
      <w:pPr>
        <w:rPr>
          <w:sz w:val="24"/>
        </w:rPr>
      </w:pPr>
      <w:r w:rsidRPr="009F069F">
        <w:rPr>
          <w:i/>
          <w:sz w:val="24"/>
        </w:rPr>
        <w:t>Analyst</w:t>
      </w:r>
      <w:r>
        <w:rPr>
          <w:sz w:val="24"/>
        </w:rPr>
        <w:t>, 8, 13-25.</w:t>
      </w:r>
    </w:p>
    <w:p w:rsidR="00512C9F" w:rsidRDefault="00512C9F" w:rsidP="005C5786">
      <w:pPr>
        <w:rPr>
          <w:sz w:val="24"/>
        </w:rPr>
      </w:pPr>
    </w:p>
    <w:p w:rsidR="00512C9F" w:rsidRDefault="00512C9F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“Reconsidering and Extending the Conventional/Demographic and </w:t>
      </w:r>
      <w:r w:rsidRPr="00EA365D">
        <w:rPr>
          <w:i/>
          <w:sz w:val="24"/>
          <w:szCs w:val="24"/>
        </w:rPr>
        <w:t>LPE</w:t>
      </w:r>
      <w:r>
        <w:rPr>
          <w:sz w:val="24"/>
          <w:szCs w:val="24"/>
        </w:rPr>
        <w:t xml:space="preserve"> Models: The</w:t>
      </w:r>
    </w:p>
    <w:p w:rsidR="00512C9F" w:rsidRDefault="00512C9F" w:rsidP="005C5786">
      <w:pPr>
        <w:rPr>
          <w:i/>
          <w:sz w:val="24"/>
          <w:szCs w:val="24"/>
        </w:rPr>
      </w:pPr>
      <w:r w:rsidRPr="00EA365D">
        <w:rPr>
          <w:i/>
          <w:sz w:val="24"/>
          <w:szCs w:val="24"/>
        </w:rPr>
        <w:t>LPd</w:t>
      </w:r>
      <w:r>
        <w:rPr>
          <w:sz w:val="24"/>
          <w:szCs w:val="24"/>
        </w:rPr>
        <w:t xml:space="preserve"> and </w:t>
      </w:r>
      <w:r w:rsidRPr="00EA365D">
        <w:rPr>
          <w:i/>
          <w:sz w:val="24"/>
          <w:szCs w:val="24"/>
        </w:rPr>
        <w:t>LPi</w:t>
      </w:r>
      <w:r>
        <w:rPr>
          <w:sz w:val="24"/>
          <w:szCs w:val="24"/>
        </w:rPr>
        <w:t xml:space="preserve"> Restricted Markov Models” 2004 with Gary Skoog, </w:t>
      </w:r>
      <w:r w:rsidRPr="00EC5838">
        <w:rPr>
          <w:i/>
          <w:sz w:val="24"/>
          <w:szCs w:val="24"/>
        </w:rPr>
        <w:t>Journal of Forensic</w:t>
      </w:r>
    </w:p>
    <w:p w:rsidR="00512C9F" w:rsidRPr="00F6344E" w:rsidRDefault="00512C9F" w:rsidP="005C5786">
      <w:pPr>
        <w:rPr>
          <w:sz w:val="24"/>
          <w:szCs w:val="24"/>
        </w:rPr>
      </w:pPr>
      <w:r w:rsidRPr="00EC5838">
        <w:rPr>
          <w:i/>
          <w:sz w:val="24"/>
          <w:szCs w:val="24"/>
        </w:rPr>
        <w:t>Economics</w:t>
      </w:r>
      <w:r>
        <w:rPr>
          <w:sz w:val="24"/>
          <w:szCs w:val="24"/>
        </w:rPr>
        <w:t>, 17(1), 47-94 (published June 2005).</w:t>
      </w:r>
    </w:p>
    <w:p w:rsidR="00512C9F" w:rsidRDefault="00512C9F" w:rsidP="005C5786">
      <w:pPr>
        <w:rPr>
          <w:sz w:val="24"/>
          <w:szCs w:val="24"/>
        </w:rPr>
      </w:pPr>
    </w:p>
    <w:p w:rsidR="00512C9F" w:rsidRDefault="00512C9F" w:rsidP="005C5786">
      <w:pPr>
        <w:rPr>
          <w:sz w:val="24"/>
          <w:szCs w:val="24"/>
        </w:rPr>
      </w:pPr>
      <w:r>
        <w:rPr>
          <w:sz w:val="24"/>
          <w:szCs w:val="24"/>
        </w:rPr>
        <w:t>“Competitive Balance in the Aftermath of the 1994 Players’ Strike” 2005 with Lawrence</w:t>
      </w:r>
    </w:p>
    <w:p w:rsidR="00512C9F" w:rsidRDefault="00512C9F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Hadley and Anthony Krautmann, </w:t>
      </w:r>
      <w:r w:rsidRPr="008C1DC9">
        <w:rPr>
          <w:i/>
          <w:sz w:val="24"/>
          <w:szCs w:val="24"/>
        </w:rPr>
        <w:t>Journal of Sports Economics</w:t>
      </w:r>
      <w:r>
        <w:rPr>
          <w:sz w:val="24"/>
          <w:szCs w:val="24"/>
        </w:rPr>
        <w:t>, 6(4), 379-89.</w:t>
      </w:r>
    </w:p>
    <w:p w:rsidR="00512C9F" w:rsidRDefault="00512C9F" w:rsidP="005C5786">
      <w:pPr>
        <w:rPr>
          <w:sz w:val="24"/>
          <w:szCs w:val="24"/>
        </w:rPr>
      </w:pPr>
    </w:p>
    <w:p w:rsidR="00512C9F" w:rsidRPr="00E15070" w:rsidRDefault="00512C9F" w:rsidP="005C5786">
      <w:pPr>
        <w:rPr>
          <w:sz w:val="24"/>
          <w:szCs w:val="24"/>
        </w:rPr>
      </w:pPr>
      <w:r w:rsidRPr="00E15070">
        <w:rPr>
          <w:sz w:val="24"/>
          <w:szCs w:val="24"/>
        </w:rPr>
        <w:t>“Parameter Uncertainty in the Estimation of the Markov Model of Labor Force</w:t>
      </w:r>
    </w:p>
    <w:p w:rsidR="00512C9F" w:rsidRPr="006E4EFA" w:rsidRDefault="00512C9F" w:rsidP="005C5786">
      <w:pPr>
        <w:rPr>
          <w:i/>
          <w:sz w:val="24"/>
          <w:szCs w:val="24"/>
        </w:rPr>
      </w:pPr>
      <w:r w:rsidRPr="00E15070">
        <w:rPr>
          <w:sz w:val="24"/>
          <w:szCs w:val="24"/>
        </w:rPr>
        <w:t>Activity: Known Error Rates Satisfying Daubert</w:t>
      </w:r>
      <w:r>
        <w:rPr>
          <w:sz w:val="24"/>
          <w:szCs w:val="24"/>
        </w:rPr>
        <w:t xml:space="preserve">” 2004 with Gary Skoog, </w:t>
      </w:r>
      <w:r w:rsidRPr="006E4EFA">
        <w:rPr>
          <w:i/>
          <w:sz w:val="24"/>
          <w:szCs w:val="24"/>
        </w:rPr>
        <w:t>Litigation</w:t>
      </w:r>
    </w:p>
    <w:p w:rsidR="00512C9F" w:rsidRDefault="00512C9F" w:rsidP="005C5786">
      <w:pPr>
        <w:rPr>
          <w:sz w:val="24"/>
          <w:szCs w:val="24"/>
        </w:rPr>
      </w:pPr>
      <w:r w:rsidRPr="006E4EFA">
        <w:rPr>
          <w:i/>
          <w:sz w:val="24"/>
          <w:szCs w:val="24"/>
        </w:rPr>
        <w:t>Economics Review</w:t>
      </w:r>
      <w:r>
        <w:rPr>
          <w:sz w:val="24"/>
          <w:szCs w:val="24"/>
        </w:rPr>
        <w:t>, 6(2), 1-27, (published January 2005).</w:t>
      </w:r>
    </w:p>
    <w:p w:rsidR="00512C9F" w:rsidRDefault="00512C9F" w:rsidP="005C5786">
      <w:pPr>
        <w:rPr>
          <w:sz w:val="24"/>
          <w:szCs w:val="24"/>
        </w:rPr>
      </w:pPr>
    </w:p>
    <w:p w:rsidR="00512C9F" w:rsidRDefault="00512C9F" w:rsidP="005C5786">
      <w:pPr>
        <w:rPr>
          <w:sz w:val="24"/>
        </w:rPr>
      </w:pPr>
      <w:r>
        <w:rPr>
          <w:sz w:val="24"/>
        </w:rPr>
        <w:t>“Probability Mass Functions for Years to Final Separation from the Labor Force</w:t>
      </w:r>
    </w:p>
    <w:p w:rsidR="00512C9F" w:rsidRDefault="00512C9F" w:rsidP="005C5786">
      <w:pPr>
        <w:rPr>
          <w:sz w:val="24"/>
        </w:rPr>
      </w:pPr>
      <w:r>
        <w:rPr>
          <w:sz w:val="24"/>
        </w:rPr>
        <w:t xml:space="preserve">Induced by the Markov Model” 2003 with Gary Skoog, </w:t>
      </w:r>
      <w:r w:rsidRPr="00C46DC1">
        <w:rPr>
          <w:i/>
          <w:sz w:val="24"/>
        </w:rPr>
        <w:t>Journal of Forensic Economics</w:t>
      </w:r>
      <w:r>
        <w:rPr>
          <w:sz w:val="24"/>
        </w:rPr>
        <w:t>,</w:t>
      </w:r>
    </w:p>
    <w:p w:rsidR="00512C9F" w:rsidRDefault="00512C9F" w:rsidP="005C5786">
      <w:pPr>
        <w:rPr>
          <w:sz w:val="24"/>
        </w:rPr>
      </w:pPr>
      <w:r>
        <w:rPr>
          <w:sz w:val="24"/>
        </w:rPr>
        <w:t>16(1), 51-86 (published August 2004).</w:t>
      </w:r>
    </w:p>
    <w:p w:rsidR="00911C18" w:rsidRDefault="00911C18" w:rsidP="005C5786">
      <w:pPr>
        <w:pStyle w:val="BodyText3"/>
        <w:ind w:left="0"/>
        <w:rPr>
          <w:sz w:val="24"/>
          <w:szCs w:val="24"/>
        </w:rPr>
      </w:pPr>
    </w:p>
    <w:p w:rsidR="00512C9F" w:rsidRDefault="00512C9F" w:rsidP="005C5786">
      <w:pPr>
        <w:rPr>
          <w:sz w:val="24"/>
        </w:rPr>
      </w:pPr>
      <w:r>
        <w:rPr>
          <w:sz w:val="24"/>
        </w:rPr>
        <w:t xml:space="preserve">“The New Gamboa Tables: A Critique” 2002 with James Rodgers and Gary Skoog, </w:t>
      </w:r>
      <w:r w:rsidRPr="00724DD9">
        <w:rPr>
          <w:i/>
          <w:sz w:val="24"/>
        </w:rPr>
        <w:t>Journal of Legal Economics</w:t>
      </w:r>
      <w:r>
        <w:rPr>
          <w:sz w:val="24"/>
        </w:rPr>
        <w:t>, 12(2), 61-85 (published June 2004).</w:t>
      </w:r>
    </w:p>
    <w:p w:rsidR="00512C9F" w:rsidRDefault="00512C9F" w:rsidP="005C5786">
      <w:pPr>
        <w:ind w:left="360"/>
        <w:rPr>
          <w:sz w:val="24"/>
        </w:rPr>
      </w:pPr>
    </w:p>
    <w:p w:rsidR="009B3276" w:rsidRDefault="009B3276" w:rsidP="005C5786">
      <w:pPr>
        <w:rPr>
          <w:sz w:val="24"/>
        </w:rPr>
      </w:pPr>
      <w:r>
        <w:rPr>
          <w:sz w:val="24"/>
        </w:rPr>
        <w:lastRenderedPageBreak/>
        <w:t xml:space="preserve">“The Markov (Increment-Decrement) Model of Labor Force Activity: Extended Tables of Central Tendency, Variation, and Probability Intervals” 2001 with G. Skoog, </w:t>
      </w:r>
      <w:r>
        <w:rPr>
          <w:i/>
          <w:sz w:val="24"/>
        </w:rPr>
        <w:t>Journal of Legal Economics</w:t>
      </w:r>
      <w:r>
        <w:rPr>
          <w:iCs/>
          <w:sz w:val="24"/>
        </w:rPr>
        <w:t>, 11(1), 23-87 (published in 2003)</w:t>
      </w:r>
      <w:r>
        <w:rPr>
          <w:sz w:val="24"/>
        </w:rPr>
        <w:t>.</w:t>
      </w:r>
    </w:p>
    <w:p w:rsidR="009B3276" w:rsidRDefault="009B3276" w:rsidP="005C5786">
      <w:pPr>
        <w:rPr>
          <w:sz w:val="24"/>
        </w:rPr>
      </w:pPr>
    </w:p>
    <w:p w:rsidR="00105090" w:rsidRDefault="00105090" w:rsidP="005C5786">
      <w:pPr>
        <w:rPr>
          <w:sz w:val="24"/>
        </w:rPr>
      </w:pPr>
      <w:r>
        <w:rPr>
          <w:sz w:val="24"/>
        </w:rPr>
        <w:t xml:space="preserve">“The Markov Model (Increment-Decrement) Model of Labor Market activity: New Results Beyond Worklife Expectancies” 2001 with G. Skoog, </w:t>
      </w:r>
      <w:r>
        <w:rPr>
          <w:i/>
          <w:iCs/>
          <w:sz w:val="24"/>
        </w:rPr>
        <w:t>Journal of Legal Econ</w:t>
      </w:r>
      <w:r>
        <w:rPr>
          <w:sz w:val="24"/>
        </w:rPr>
        <w:t xml:space="preserve">omics, 11(1), 1-21 (published in 2003). Reprinted in </w:t>
      </w:r>
      <w:r w:rsidRPr="00F430C9">
        <w:rPr>
          <w:i/>
          <w:sz w:val="24"/>
        </w:rPr>
        <w:t>Economic Foundations of Injury and Death Damages</w:t>
      </w:r>
      <w:r>
        <w:rPr>
          <w:sz w:val="24"/>
        </w:rPr>
        <w:t>, Roger Kaufman, James Rodgers, Gerald Martin, Edgar Publishers, Cheltenham, UK, 2005.</w:t>
      </w:r>
    </w:p>
    <w:p w:rsidR="009B3276" w:rsidRDefault="009B3276" w:rsidP="005C5786">
      <w:pPr>
        <w:rPr>
          <w:sz w:val="24"/>
        </w:rPr>
      </w:pPr>
    </w:p>
    <w:p w:rsidR="00105090" w:rsidRDefault="00105090" w:rsidP="005C5786">
      <w:pPr>
        <w:rPr>
          <w:sz w:val="24"/>
        </w:rPr>
      </w:pPr>
      <w:r>
        <w:rPr>
          <w:sz w:val="24"/>
        </w:rPr>
        <w:t>“Probability Mass Functions for Additional Years of Labor Market Activity Induced</w:t>
      </w:r>
    </w:p>
    <w:p w:rsidR="00105090" w:rsidRDefault="00105090" w:rsidP="005C5786">
      <w:pPr>
        <w:rPr>
          <w:sz w:val="24"/>
        </w:rPr>
      </w:pPr>
      <w:r>
        <w:rPr>
          <w:sz w:val="24"/>
        </w:rPr>
        <w:t xml:space="preserve">by the Markov (Increment-Decrement) Model” 2002 with G. Skoog, </w:t>
      </w:r>
      <w:r>
        <w:rPr>
          <w:i/>
          <w:iCs/>
          <w:sz w:val="24"/>
        </w:rPr>
        <w:t>Economics Letters</w:t>
      </w:r>
      <w:r>
        <w:rPr>
          <w:sz w:val="24"/>
        </w:rPr>
        <w:t>,</w:t>
      </w:r>
    </w:p>
    <w:p w:rsidR="00105090" w:rsidRDefault="00105090" w:rsidP="005C5786">
      <w:pPr>
        <w:rPr>
          <w:sz w:val="24"/>
        </w:rPr>
      </w:pPr>
      <w:r>
        <w:rPr>
          <w:sz w:val="24"/>
        </w:rPr>
        <w:t>77, 425-431 (published in 2003).</w:t>
      </w:r>
    </w:p>
    <w:p w:rsidR="007F16FA" w:rsidRDefault="007F16FA" w:rsidP="005C5786">
      <w:pPr>
        <w:rPr>
          <w:sz w:val="24"/>
        </w:rPr>
      </w:pPr>
    </w:p>
    <w:p w:rsidR="007F16FA" w:rsidRPr="007F16FA" w:rsidRDefault="007F16FA" w:rsidP="005C5786">
      <w:pPr>
        <w:pStyle w:val="BodyText3"/>
        <w:ind w:left="0"/>
        <w:rPr>
          <w:sz w:val="24"/>
          <w:szCs w:val="24"/>
        </w:rPr>
      </w:pPr>
      <w:r>
        <w:rPr>
          <w:sz w:val="24"/>
        </w:rPr>
        <w:t xml:space="preserve">“A Markov Process Model of Work-Life Expectancies by Educational Attainment Based on Labor Market Activity in 1997-98” 2000-01 with T. Donley and J. Goldman, </w:t>
      </w:r>
      <w:r>
        <w:rPr>
          <w:i/>
          <w:sz w:val="24"/>
        </w:rPr>
        <w:t>Journal of Legal Economics</w:t>
      </w:r>
      <w:r>
        <w:rPr>
          <w:sz w:val="24"/>
        </w:rPr>
        <w:t>, 10(3), 1-21 (published in 2002).</w:t>
      </w:r>
    </w:p>
    <w:p w:rsidR="007F16FA" w:rsidRDefault="007F16FA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“An Essay on the New Worklife Expectancy Tables and the Continuum of Disability Concept” 2001 with G. Skoog, </w:t>
      </w:r>
      <w:r>
        <w:rPr>
          <w:i/>
          <w:iCs/>
          <w:sz w:val="24"/>
        </w:rPr>
        <w:t>Journal of Forensic Economics</w:t>
      </w:r>
      <w:r>
        <w:rPr>
          <w:sz w:val="24"/>
        </w:rPr>
        <w:t>, 14(2), 2001,135-140 (published in 2002).</w:t>
      </w:r>
    </w:p>
    <w:p w:rsidR="007F16FA" w:rsidRDefault="007F16FA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“A Markov Process Model of Work-Life Expectancies for Ages 66-75 Based on Labor Market Activity in 1997-98” 2000 with T. Donley and J. Goldman, </w:t>
      </w:r>
      <w:r>
        <w:rPr>
          <w:i/>
          <w:sz w:val="24"/>
        </w:rPr>
        <w:t>Journal of Legal Economics</w:t>
      </w:r>
      <w:r>
        <w:rPr>
          <w:sz w:val="24"/>
        </w:rPr>
        <w:t>, 10(2), 27-36.</w:t>
      </w:r>
    </w:p>
    <w:p w:rsidR="007F16FA" w:rsidRDefault="007F16FA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“A Markov Process Model of Work Life Expectancies Based on Labor Market Activity in 1997-98” 1999-2000 with T. Donley and J. Goldman, </w:t>
      </w:r>
      <w:r>
        <w:rPr>
          <w:i/>
          <w:sz w:val="24"/>
        </w:rPr>
        <w:t>Journal of Legal Economics</w:t>
      </w:r>
      <w:r>
        <w:rPr>
          <w:sz w:val="24"/>
        </w:rPr>
        <w:t>, 9(3), 33-68.</w:t>
      </w:r>
    </w:p>
    <w:p w:rsidR="007F16FA" w:rsidRDefault="007F16FA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“Work Life Expectancies of Railroad Workers” 1998 with G. Skoog, </w:t>
      </w:r>
      <w:r>
        <w:rPr>
          <w:i/>
          <w:sz w:val="24"/>
        </w:rPr>
        <w:t>Journal of Forensic Economics</w:t>
      </w:r>
      <w:r>
        <w:rPr>
          <w:sz w:val="24"/>
        </w:rPr>
        <w:t>, 11(3), 237-252.</w:t>
      </w:r>
    </w:p>
    <w:p w:rsidR="007F16FA" w:rsidRDefault="00AE59AD" w:rsidP="005C5786">
      <w:pPr>
        <w:pStyle w:val="BodyText3"/>
        <w:ind w:left="0"/>
        <w:rPr>
          <w:sz w:val="24"/>
          <w:szCs w:val="24"/>
        </w:rPr>
      </w:pPr>
      <w:r>
        <w:rPr>
          <w:sz w:val="24"/>
        </w:rPr>
        <w:t xml:space="preserve">“Work Life Expectancies of Nonsmokers, Light Smokers, and Heavy Smokers” 1998 with T. Donley, S. Epstein, and J. Goldman, </w:t>
      </w:r>
      <w:r>
        <w:rPr>
          <w:i/>
          <w:sz w:val="24"/>
        </w:rPr>
        <w:t>Litigation Economics Digest</w:t>
      </w:r>
      <w:r>
        <w:rPr>
          <w:sz w:val="24"/>
        </w:rPr>
        <w:t>, 3(2), 1998, 151-162.</w:t>
      </w:r>
    </w:p>
    <w:p w:rsidR="00AE59AD" w:rsidRDefault="00AE59AD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“Regarding the Calculation of Lost Pension Benefits for Railroad Workers” 1998 with T. Donley, </w:t>
      </w:r>
      <w:r>
        <w:rPr>
          <w:i/>
          <w:sz w:val="24"/>
        </w:rPr>
        <w:t>Litigation Economics Review</w:t>
      </w:r>
      <w:r>
        <w:rPr>
          <w:sz w:val="24"/>
        </w:rPr>
        <w:t>, 3(1), 79-82.</w:t>
      </w:r>
    </w:p>
    <w:p w:rsidR="00AE59AD" w:rsidRDefault="00AE59AD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“A Markov Process Model of Work Life Expectancies Based on Labor Market Activity in 1994-95” 1997 with T. Donley and J. Goldman, </w:t>
      </w:r>
      <w:r>
        <w:rPr>
          <w:i/>
          <w:sz w:val="24"/>
        </w:rPr>
        <w:t>Journal of Legal Economics</w:t>
      </w:r>
      <w:r>
        <w:rPr>
          <w:sz w:val="24"/>
        </w:rPr>
        <w:t>, 7(1)</w:t>
      </w:r>
      <w:r w:rsidR="002B2A59">
        <w:rPr>
          <w:sz w:val="24"/>
        </w:rPr>
        <w:t xml:space="preserve">, </w:t>
      </w:r>
      <w:r>
        <w:rPr>
          <w:sz w:val="24"/>
        </w:rPr>
        <w:t>2-25.</w:t>
      </w:r>
    </w:p>
    <w:p w:rsidR="00512C9F" w:rsidRDefault="002B2A59" w:rsidP="005C5786">
      <w:pPr>
        <w:pStyle w:val="BodyText3"/>
        <w:ind w:left="0"/>
        <w:rPr>
          <w:sz w:val="24"/>
          <w:szCs w:val="24"/>
        </w:rPr>
      </w:pPr>
      <w:r>
        <w:rPr>
          <w:sz w:val="24"/>
        </w:rPr>
        <w:t xml:space="preserve">“Regarding Median Years to Retirement and Work Life Expectancies” 1997 with T. Donley and J. Goldman, </w:t>
      </w:r>
      <w:r>
        <w:rPr>
          <w:i/>
          <w:sz w:val="24"/>
        </w:rPr>
        <w:t>Journal of Forensic Economics</w:t>
      </w:r>
      <w:r>
        <w:rPr>
          <w:sz w:val="24"/>
        </w:rPr>
        <w:t>, 10(3), 297-310.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“The Calculation of Lost Pension Benefits for Railroad Workers” 1997 with T. Donley, </w:t>
      </w:r>
      <w:r>
        <w:rPr>
          <w:i/>
          <w:sz w:val="24"/>
        </w:rPr>
        <w:t>Litigation Economics  Review</w:t>
      </w:r>
      <w:r>
        <w:rPr>
          <w:sz w:val="24"/>
        </w:rPr>
        <w:t>, 2(2), 136-150.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“A Logit Model of Labor Force Participation” 1996 with T. Donley, </w:t>
      </w:r>
      <w:r>
        <w:rPr>
          <w:i/>
          <w:sz w:val="24"/>
        </w:rPr>
        <w:t>Journal of Forensic Economics</w:t>
      </w:r>
      <w:r>
        <w:rPr>
          <w:sz w:val="24"/>
        </w:rPr>
        <w:t>, 9(3), 261-282.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lastRenderedPageBreak/>
        <w:t xml:space="preserve">“State Lotteries and Externalities to Their Participants” 1996 with S. Epstein and A. Krautmann, </w:t>
      </w:r>
      <w:r>
        <w:rPr>
          <w:i/>
          <w:sz w:val="24"/>
        </w:rPr>
        <w:t>Atlantic Economic Journal</w:t>
      </w:r>
      <w:r>
        <w:rPr>
          <w:sz w:val="24"/>
        </w:rPr>
        <w:t>, 24(4), 349-360.</w:t>
      </w:r>
    </w:p>
    <w:p w:rsidR="002B2A59" w:rsidRPr="00F430C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“Life Expectancy and Some Properties of Survival Data” 1996 with P. Ciecka, </w:t>
      </w:r>
      <w:r>
        <w:rPr>
          <w:i/>
          <w:sz w:val="24"/>
        </w:rPr>
        <w:t>Litigation Economics Review</w:t>
      </w:r>
      <w:r>
        <w:rPr>
          <w:sz w:val="24"/>
        </w:rPr>
        <w:t xml:space="preserve">, 1(2), 19-33.  Reprinted in </w:t>
      </w:r>
      <w:r>
        <w:rPr>
          <w:i/>
          <w:sz w:val="24"/>
        </w:rPr>
        <w:t>Life and Worklife Expectancies</w:t>
      </w:r>
      <w:r>
        <w:rPr>
          <w:sz w:val="24"/>
        </w:rPr>
        <w:t xml:space="preserve">, Hugh Richards and Jon Abele, Lawyers and Judges Publishing Company, Inc., Tucson, AZ, 1999. Reprinted in </w:t>
      </w:r>
      <w:r w:rsidRPr="00F430C9">
        <w:rPr>
          <w:i/>
          <w:sz w:val="24"/>
        </w:rPr>
        <w:t>Economic Foundations of Injury and Death Damages</w:t>
      </w:r>
      <w:r>
        <w:rPr>
          <w:sz w:val="24"/>
        </w:rPr>
        <w:t>, Roger Kaufman, James Rodgers, Gerald Martin, Edgar Publishers, Cheltenham, UK, 2005.</w:t>
      </w:r>
    </w:p>
    <w:p w:rsidR="00512C9F" w:rsidRPr="00DF7A42" w:rsidRDefault="002B2A59" w:rsidP="005C5786">
      <w:pPr>
        <w:pStyle w:val="BodyText3"/>
        <w:ind w:left="0"/>
        <w:rPr>
          <w:sz w:val="24"/>
        </w:rPr>
      </w:pPr>
      <w:r w:rsidRPr="002B2A59">
        <w:rPr>
          <w:sz w:val="24"/>
        </w:rPr>
        <w:t xml:space="preserve"> </w:t>
      </w:r>
      <w:r>
        <w:rPr>
          <w:sz w:val="24"/>
        </w:rPr>
        <w:t xml:space="preserve">“Life Insurance as an Offset to Economic Losses in Wrongful Death Cases: A Final Comment” 1996 </w:t>
      </w:r>
      <w:r>
        <w:rPr>
          <w:i/>
          <w:sz w:val="24"/>
        </w:rPr>
        <w:t>Journal of Forensic Economics</w:t>
      </w:r>
      <w:r>
        <w:rPr>
          <w:sz w:val="24"/>
        </w:rPr>
        <w:t>, 9(1), 49-50.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>“Analysis of Divisional Profitability Using the Residual Income Profile” 1995 with M. Frigo,</w:t>
      </w:r>
      <w:r>
        <w:rPr>
          <w:i/>
          <w:sz w:val="24"/>
        </w:rPr>
        <w:t xml:space="preserve"> Managerial and Decision Economics</w:t>
      </w:r>
      <w:r>
        <w:rPr>
          <w:sz w:val="24"/>
        </w:rPr>
        <w:t>, 16(1), 33-36.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“A Markov Process Model for Work Life Expectancies of Smokers and Nonsmokers” 1995 with J. Goldman, </w:t>
      </w:r>
      <w:r>
        <w:rPr>
          <w:i/>
          <w:sz w:val="24"/>
        </w:rPr>
        <w:t>Journal of Forensic Economics</w:t>
      </w:r>
      <w:r>
        <w:rPr>
          <w:sz w:val="24"/>
        </w:rPr>
        <w:t>, 8(1), 1995, 1-12.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“Life Insurance as Offset to Economic Losses in Wrongful Death Cases: A Comment” 1995 </w:t>
      </w:r>
      <w:r>
        <w:rPr>
          <w:i/>
          <w:sz w:val="24"/>
        </w:rPr>
        <w:t>Journal of Forensic Economics</w:t>
      </w:r>
      <w:r>
        <w:rPr>
          <w:sz w:val="24"/>
        </w:rPr>
        <w:t>, 8(2), 179-180.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“Breaking the Fair Bet Barrier” 1995 with S. Epstein and A. Krautmann, </w:t>
      </w:r>
      <w:r>
        <w:rPr>
          <w:i/>
          <w:sz w:val="24"/>
        </w:rPr>
        <w:t>Atlantic Economic Journal</w:t>
      </w:r>
      <w:r>
        <w:rPr>
          <w:sz w:val="24"/>
        </w:rPr>
        <w:t>, 23(3), 231.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“Updated Estimates of Work Life Expectancies Based Upon the Increment-Decrement Model” 1995 with S. Epstein and J. Goldman, </w:t>
      </w:r>
      <w:r>
        <w:rPr>
          <w:i/>
          <w:sz w:val="24"/>
        </w:rPr>
        <w:t>Journal of Legal Economics</w:t>
      </w:r>
      <w:r>
        <w:rPr>
          <w:sz w:val="24"/>
        </w:rPr>
        <w:t>, 5(1), 1-33.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“A Comment on the Use of Value of Life Estimates in Wrongful Death Litigation” 1995 with S. Epstein, </w:t>
      </w:r>
      <w:r>
        <w:rPr>
          <w:i/>
          <w:sz w:val="24"/>
        </w:rPr>
        <w:t>Journal of Legal Economics</w:t>
      </w:r>
      <w:r>
        <w:rPr>
          <w:sz w:val="24"/>
        </w:rPr>
        <w:t>, 5(1), 75-80.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“Some New Estimates of Self-Consumption Allowances Using Service Flows” 1995 with S. Epstein and P. Ciecka, </w:t>
      </w:r>
      <w:r>
        <w:rPr>
          <w:i/>
          <w:sz w:val="24"/>
        </w:rPr>
        <w:t>Journal of Legal Economics</w:t>
      </w:r>
      <w:r>
        <w:rPr>
          <w:sz w:val="24"/>
        </w:rPr>
        <w:t xml:space="preserve">, 5(2), 1-10. Reprinted in </w:t>
      </w:r>
      <w:r w:rsidRPr="00F430C9">
        <w:rPr>
          <w:i/>
          <w:sz w:val="24"/>
        </w:rPr>
        <w:t>Economic Foundations of Injury and Death Damages</w:t>
      </w:r>
      <w:r>
        <w:rPr>
          <w:sz w:val="24"/>
        </w:rPr>
        <w:t>, Roger Kaufman, James Rodgers, Gerald Martin, Edgar Publishers, Cheltenham, UK, 2005.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“A Reply to a Comment on Updated Work Life Expectancies Based upon the Increment-Decrement </w:t>
      </w:r>
      <w:r w:rsidR="00BF7E74">
        <w:rPr>
          <w:sz w:val="24"/>
        </w:rPr>
        <w:t>Model</w:t>
      </w:r>
      <w:r>
        <w:rPr>
          <w:sz w:val="24"/>
        </w:rPr>
        <w:t xml:space="preserve">” </w:t>
      </w:r>
      <w:r w:rsidR="00BF7E74">
        <w:rPr>
          <w:sz w:val="24"/>
        </w:rPr>
        <w:t xml:space="preserve">1995 </w:t>
      </w:r>
      <w:r>
        <w:rPr>
          <w:sz w:val="24"/>
        </w:rPr>
        <w:t xml:space="preserve">with S. Epstein and J. Goldman, </w:t>
      </w:r>
      <w:r>
        <w:rPr>
          <w:i/>
          <w:sz w:val="24"/>
        </w:rPr>
        <w:t>Journal of Legal Economics</w:t>
      </w:r>
      <w:r w:rsidR="00BF7E74">
        <w:rPr>
          <w:sz w:val="24"/>
        </w:rPr>
        <w:t>, 5(</w:t>
      </w:r>
      <w:r>
        <w:rPr>
          <w:sz w:val="24"/>
        </w:rPr>
        <w:t>3</w:t>
      </w:r>
      <w:r w:rsidR="00BF7E74">
        <w:rPr>
          <w:sz w:val="24"/>
        </w:rPr>
        <w:t xml:space="preserve">), </w:t>
      </w:r>
      <w:r>
        <w:rPr>
          <w:sz w:val="24"/>
        </w:rPr>
        <w:t>89-91.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>“The Use of Value of Life Estimates in Wron</w:t>
      </w:r>
      <w:r w:rsidR="00BF7E74">
        <w:rPr>
          <w:sz w:val="24"/>
        </w:rPr>
        <w:t>gful Death Matters: A Rejoinder</w:t>
      </w:r>
      <w:r>
        <w:rPr>
          <w:sz w:val="24"/>
        </w:rPr>
        <w:t xml:space="preserve">” </w:t>
      </w:r>
      <w:r w:rsidR="00BF7E74">
        <w:rPr>
          <w:sz w:val="24"/>
        </w:rPr>
        <w:t xml:space="preserve">1995 </w:t>
      </w:r>
      <w:r>
        <w:rPr>
          <w:sz w:val="24"/>
        </w:rPr>
        <w:t xml:space="preserve">with S. Epstein, </w:t>
      </w:r>
      <w:r>
        <w:rPr>
          <w:i/>
          <w:sz w:val="24"/>
        </w:rPr>
        <w:t>Journal of Legal Economics</w:t>
      </w:r>
      <w:r w:rsidR="00BF7E74">
        <w:rPr>
          <w:sz w:val="24"/>
        </w:rPr>
        <w:t>, 5(</w:t>
      </w:r>
      <w:r>
        <w:rPr>
          <w:sz w:val="24"/>
        </w:rPr>
        <w:t>3</w:t>
      </w:r>
      <w:r w:rsidR="00BF7E74">
        <w:rPr>
          <w:sz w:val="24"/>
        </w:rPr>
        <w:t xml:space="preserve">), </w:t>
      </w:r>
      <w:r>
        <w:rPr>
          <w:sz w:val="24"/>
        </w:rPr>
        <w:t>81-84.</w:t>
      </w:r>
    </w:p>
    <w:p w:rsidR="002B2A59" w:rsidRDefault="002B2A59" w:rsidP="005C5786">
      <w:pPr>
        <w:pStyle w:val="BodyText3"/>
        <w:ind w:left="0"/>
        <w:rPr>
          <w:sz w:val="24"/>
        </w:rPr>
      </w:pPr>
      <w:r>
        <w:rPr>
          <w:sz w:val="24"/>
        </w:rPr>
        <w:t>“A Markov Process Model of Work Life Expectancies Based on L</w:t>
      </w:r>
      <w:r w:rsidR="00BF7E74">
        <w:rPr>
          <w:sz w:val="24"/>
        </w:rPr>
        <w:t>abor Market Activity in 1992-93</w:t>
      </w:r>
      <w:r>
        <w:rPr>
          <w:sz w:val="24"/>
        </w:rPr>
        <w:t>”</w:t>
      </w:r>
      <w:r w:rsidR="00BF7E74">
        <w:rPr>
          <w:sz w:val="24"/>
        </w:rPr>
        <w:t xml:space="preserve"> 1995</w:t>
      </w:r>
      <w:r>
        <w:rPr>
          <w:sz w:val="24"/>
        </w:rPr>
        <w:t xml:space="preserve"> with T. Donley and J. Goldman, </w:t>
      </w:r>
      <w:r>
        <w:rPr>
          <w:i/>
          <w:sz w:val="24"/>
        </w:rPr>
        <w:t>Journal of Legal Economics</w:t>
      </w:r>
      <w:r w:rsidR="00BF7E74">
        <w:rPr>
          <w:sz w:val="24"/>
        </w:rPr>
        <w:t>, 5(</w:t>
      </w:r>
      <w:r>
        <w:rPr>
          <w:sz w:val="24"/>
        </w:rPr>
        <w:t>3</w:t>
      </w:r>
      <w:r w:rsidR="00BF7E74">
        <w:rPr>
          <w:sz w:val="24"/>
        </w:rPr>
        <w:t xml:space="preserve">), </w:t>
      </w:r>
      <w:r>
        <w:rPr>
          <w:sz w:val="24"/>
        </w:rPr>
        <w:t xml:space="preserve">17-41.  Errata, </w:t>
      </w:r>
      <w:r>
        <w:rPr>
          <w:i/>
          <w:sz w:val="24"/>
        </w:rPr>
        <w:t>Journal of Legal Economics</w:t>
      </w:r>
      <w:r w:rsidR="00BF7E74">
        <w:rPr>
          <w:sz w:val="24"/>
        </w:rPr>
        <w:t>, 1996 6(</w:t>
      </w:r>
      <w:r>
        <w:rPr>
          <w:sz w:val="24"/>
        </w:rPr>
        <w:t>1</w:t>
      </w:r>
      <w:r w:rsidR="00BF7E74">
        <w:rPr>
          <w:sz w:val="24"/>
        </w:rPr>
        <w:t xml:space="preserve">), </w:t>
      </w:r>
      <w:r>
        <w:rPr>
          <w:sz w:val="24"/>
        </w:rPr>
        <w:t>81-85.</w:t>
      </w:r>
    </w:p>
    <w:p w:rsidR="00BF7E74" w:rsidRDefault="00BF7E74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“A Survey of the Structure and Duration of Time Periods for Lost Earnings Calculations” 1994 </w:t>
      </w:r>
      <w:r>
        <w:rPr>
          <w:i/>
          <w:sz w:val="24"/>
        </w:rPr>
        <w:t>Journal of Legal Economics</w:t>
      </w:r>
      <w:r>
        <w:rPr>
          <w:sz w:val="24"/>
        </w:rPr>
        <w:t>, 4(2), 39-50.</w:t>
      </w:r>
    </w:p>
    <w:p w:rsidR="00BF7E74" w:rsidRDefault="00BF7E74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“Using Pension Benefit Guaranty Corporation Tables in the Valuation of Pension Benefits: A Clarification” 1994 with M. Frigo and C. Koretke, </w:t>
      </w:r>
      <w:r>
        <w:rPr>
          <w:i/>
          <w:sz w:val="24"/>
        </w:rPr>
        <w:t>Journal of Legal Economics</w:t>
      </w:r>
      <w:r>
        <w:rPr>
          <w:sz w:val="24"/>
        </w:rPr>
        <w:t>, 4(3), 85-88.</w:t>
      </w:r>
    </w:p>
    <w:p w:rsidR="00BF7E74" w:rsidRDefault="00BF7E74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“When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Are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Lotteries a Good Bet?” 1993 with A. Krautmann, </w:t>
      </w:r>
      <w:r>
        <w:rPr>
          <w:i/>
          <w:sz w:val="24"/>
        </w:rPr>
        <w:t>Eastern Economic Journal</w:t>
      </w:r>
      <w:r>
        <w:rPr>
          <w:sz w:val="24"/>
        </w:rPr>
        <w:t>, 19(2), 157-164.</w:t>
      </w:r>
    </w:p>
    <w:p w:rsidR="00C5617C" w:rsidRDefault="00BF7E74" w:rsidP="005C5786">
      <w:pPr>
        <w:pStyle w:val="BodyText3"/>
        <w:ind w:left="0"/>
        <w:rPr>
          <w:sz w:val="24"/>
        </w:rPr>
      </w:pPr>
      <w:r>
        <w:rPr>
          <w:sz w:val="24"/>
        </w:rPr>
        <w:lastRenderedPageBreak/>
        <w:t xml:space="preserve">“Intra-Year Discounting Assumptions and Bias in Lost Earnings Analysis: Comment” 1993 </w:t>
      </w:r>
      <w:r>
        <w:rPr>
          <w:i/>
          <w:sz w:val="24"/>
        </w:rPr>
        <w:t>Journal of Forensic Economics</w:t>
      </w:r>
      <w:r>
        <w:rPr>
          <w:sz w:val="24"/>
        </w:rPr>
        <w:t>, 7(1), 121-123.</w:t>
      </w:r>
    </w:p>
    <w:p w:rsidR="00C5617C" w:rsidRDefault="00C5617C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“Self-Consumption Allowances, Family Size and Family Structure” 1992 </w:t>
      </w:r>
      <w:r>
        <w:rPr>
          <w:i/>
          <w:sz w:val="24"/>
        </w:rPr>
        <w:t>Journal of Forensic Economics</w:t>
      </w:r>
      <w:r>
        <w:rPr>
          <w:sz w:val="24"/>
        </w:rPr>
        <w:t>, 5(2), 105-114.</w:t>
      </w:r>
    </w:p>
    <w:p w:rsidR="00C5617C" w:rsidRDefault="00C5617C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“Why Hedonic Measures Are Irrelevant to Wrongful Death Litigation: Comment” 1992 </w:t>
      </w:r>
      <w:r>
        <w:rPr>
          <w:i/>
          <w:sz w:val="24"/>
        </w:rPr>
        <w:t>Journal of Legal Economics</w:t>
      </w:r>
      <w:r>
        <w:rPr>
          <w:sz w:val="24"/>
        </w:rPr>
        <w:t>, 2(2), 51-53.</w:t>
      </w:r>
    </w:p>
    <w:p w:rsidR="00C5617C" w:rsidRDefault="00C5617C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“The Consideration of Progressive Taxes in Present Value Calculations for Personal Injury and Wrongful Death Cases: Comment” 1989 </w:t>
      </w:r>
      <w:r>
        <w:rPr>
          <w:i/>
          <w:sz w:val="24"/>
        </w:rPr>
        <w:t>Journal of Forensic Economics</w:t>
      </w:r>
      <w:r>
        <w:rPr>
          <w:sz w:val="24"/>
        </w:rPr>
        <w:t>, 2(2), 3-6.</w:t>
      </w:r>
    </w:p>
    <w:p w:rsidR="00C5617C" w:rsidRDefault="00C5617C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“Real-Rates and Age-Earnings Models: Comment” 1988 </w:t>
      </w:r>
      <w:r>
        <w:rPr>
          <w:i/>
          <w:sz w:val="24"/>
        </w:rPr>
        <w:t>Journal of Forensic Economics</w:t>
      </w:r>
      <w:r>
        <w:rPr>
          <w:sz w:val="24"/>
        </w:rPr>
        <w:t>, 2(1), 145-146.</w:t>
      </w:r>
    </w:p>
    <w:p w:rsidR="00C5617C" w:rsidRDefault="00C5617C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“Forecasting Costs in Hospitals” 1987 with M. Frigo, </w:t>
      </w:r>
      <w:r>
        <w:rPr>
          <w:i/>
          <w:sz w:val="24"/>
        </w:rPr>
        <w:t>Journal of Business Forecasting</w:t>
      </w:r>
      <w:r>
        <w:rPr>
          <w:sz w:val="24"/>
        </w:rPr>
        <w:t>, 13-16.</w:t>
      </w:r>
    </w:p>
    <w:p w:rsidR="00C5617C" w:rsidRDefault="00C5617C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“Direct Monetary Losses to the Agricultural Sector from Coal-Fired Electrical Generation: A Regional Analysis” 1982 with G. Arbogast, R. Fabian and W. Page, </w:t>
      </w:r>
      <w:r>
        <w:rPr>
          <w:i/>
          <w:sz w:val="24"/>
        </w:rPr>
        <w:t>Energy-The International</w:t>
      </w:r>
      <w:r>
        <w:rPr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 9, 759-768.</w:t>
      </w:r>
    </w:p>
    <w:p w:rsidR="00C5617C" w:rsidRDefault="00C5617C" w:rsidP="005C5786">
      <w:pPr>
        <w:ind w:left="360"/>
        <w:rPr>
          <w:sz w:val="24"/>
        </w:rPr>
      </w:pPr>
    </w:p>
    <w:p w:rsidR="00C5617C" w:rsidRDefault="00C5617C" w:rsidP="005C5786">
      <w:pPr>
        <w:pStyle w:val="BodyText4"/>
        <w:ind w:left="0"/>
        <w:jc w:val="both"/>
        <w:rPr>
          <w:sz w:val="24"/>
        </w:rPr>
      </w:pPr>
      <w:r>
        <w:rPr>
          <w:sz w:val="24"/>
        </w:rPr>
        <w:t xml:space="preserve">“The Economic Benefits of Rehabilitation” 1982 with R. Fabian and D. Merilatt, </w:t>
      </w:r>
      <w:r>
        <w:rPr>
          <w:i/>
          <w:sz w:val="24"/>
        </w:rPr>
        <w:t>Journal of</w:t>
      </w:r>
      <w:r>
        <w:rPr>
          <w:sz w:val="24"/>
        </w:rPr>
        <w:t xml:space="preserve"> </w:t>
      </w:r>
      <w:r>
        <w:rPr>
          <w:i/>
          <w:sz w:val="24"/>
        </w:rPr>
        <w:t>Rehabilitation Administration,</w:t>
      </w:r>
      <w:r>
        <w:rPr>
          <w:sz w:val="24"/>
        </w:rPr>
        <w:t xml:space="preserve"> 6(1), 5-12.</w:t>
      </w:r>
    </w:p>
    <w:p w:rsidR="00C5617C" w:rsidRDefault="00C5617C" w:rsidP="005C5786">
      <w:pPr>
        <w:rPr>
          <w:sz w:val="24"/>
        </w:rPr>
      </w:pPr>
      <w:r>
        <w:rPr>
          <w:sz w:val="24"/>
        </w:rPr>
        <w:t>“Reply to Comments on the Econ</w:t>
      </w:r>
      <w:r w:rsidR="0063352A">
        <w:rPr>
          <w:sz w:val="24"/>
        </w:rPr>
        <w:t>omic Benefits of Rehabilitation</w:t>
      </w:r>
      <w:r>
        <w:rPr>
          <w:sz w:val="24"/>
        </w:rPr>
        <w:t xml:space="preserve">” </w:t>
      </w:r>
      <w:r w:rsidR="0063352A">
        <w:rPr>
          <w:sz w:val="24"/>
        </w:rPr>
        <w:t xml:space="preserve">1982 </w:t>
      </w:r>
      <w:r>
        <w:rPr>
          <w:sz w:val="24"/>
        </w:rPr>
        <w:t>with R. Fabian and D. Merilatt</w:t>
      </w:r>
      <w:r w:rsidR="0063352A">
        <w:rPr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Journal of Rehabilitation Administration</w:t>
      </w:r>
      <w:r w:rsidR="0063352A">
        <w:rPr>
          <w:sz w:val="24"/>
        </w:rPr>
        <w:t>, 6(</w:t>
      </w:r>
      <w:r>
        <w:rPr>
          <w:sz w:val="24"/>
        </w:rPr>
        <w:t>2</w:t>
      </w:r>
      <w:r w:rsidR="0063352A">
        <w:rPr>
          <w:sz w:val="24"/>
        </w:rPr>
        <w:t xml:space="preserve">), </w:t>
      </w:r>
      <w:r>
        <w:rPr>
          <w:sz w:val="24"/>
        </w:rPr>
        <w:t>94-95</w:t>
      </w:r>
      <w:r w:rsidR="0063352A">
        <w:rPr>
          <w:sz w:val="24"/>
        </w:rPr>
        <w:t>.</w:t>
      </w:r>
    </w:p>
    <w:p w:rsidR="0063352A" w:rsidRDefault="0063352A" w:rsidP="005C5786">
      <w:pPr>
        <w:pStyle w:val="BodyText3"/>
        <w:ind w:left="0"/>
        <w:jc w:val="both"/>
        <w:rPr>
          <w:sz w:val="24"/>
        </w:rPr>
      </w:pPr>
    </w:p>
    <w:p w:rsidR="0063352A" w:rsidRDefault="0063352A" w:rsidP="005C5786">
      <w:pPr>
        <w:pStyle w:val="BodyText3"/>
        <w:ind w:left="0"/>
        <w:jc w:val="both"/>
        <w:rPr>
          <w:sz w:val="24"/>
        </w:rPr>
      </w:pPr>
      <w:r>
        <w:rPr>
          <w:sz w:val="24"/>
        </w:rPr>
        <w:t xml:space="preserve">“Eutrophication Measures of Small Lake Water Quality Management” 1980 with R. Fabian and D. Merilatt, </w:t>
      </w:r>
      <w:r>
        <w:rPr>
          <w:i/>
          <w:sz w:val="24"/>
        </w:rPr>
        <w:t>Water Resources Bulletin,</w:t>
      </w:r>
      <w:r>
        <w:rPr>
          <w:sz w:val="24"/>
        </w:rPr>
        <w:t xml:space="preserve"> 681-689.</w:t>
      </w:r>
    </w:p>
    <w:p w:rsidR="0063352A" w:rsidRDefault="0063352A" w:rsidP="005C5786">
      <w:pPr>
        <w:pStyle w:val="BodyText3"/>
        <w:ind w:left="0"/>
        <w:jc w:val="both"/>
        <w:rPr>
          <w:sz w:val="24"/>
        </w:rPr>
      </w:pPr>
      <w:r>
        <w:rPr>
          <w:sz w:val="24"/>
        </w:rPr>
        <w:t xml:space="preserve">“The Regulation of Noise in the Auto Racing Industry” 1979 with R. Fabian, </w:t>
      </w:r>
      <w:r>
        <w:rPr>
          <w:i/>
          <w:sz w:val="24"/>
        </w:rPr>
        <w:t>Journal of</w:t>
      </w:r>
      <w:r>
        <w:rPr>
          <w:sz w:val="24"/>
        </w:rPr>
        <w:t xml:space="preserve"> </w:t>
      </w:r>
      <w:r>
        <w:rPr>
          <w:i/>
          <w:sz w:val="24"/>
        </w:rPr>
        <w:t>Environmental Management,</w:t>
      </w:r>
      <w:r>
        <w:rPr>
          <w:sz w:val="24"/>
        </w:rPr>
        <w:t xml:space="preserve"> 249-260.</w:t>
      </w:r>
    </w:p>
    <w:p w:rsidR="00830129" w:rsidRPr="00477CD3" w:rsidRDefault="0063352A" w:rsidP="005C5786">
      <w:pPr>
        <w:pStyle w:val="BodyText3"/>
        <w:ind w:left="0"/>
        <w:jc w:val="both"/>
        <w:rPr>
          <w:sz w:val="24"/>
        </w:rPr>
      </w:pPr>
      <w:r>
        <w:rPr>
          <w:sz w:val="24"/>
        </w:rPr>
        <w:t xml:space="preserve">“A Statistical Model for Small Lake Water Quality” 1979 with R. Fabian and D.Merilatt, </w:t>
      </w:r>
      <w:r>
        <w:rPr>
          <w:i/>
          <w:sz w:val="24"/>
        </w:rPr>
        <w:t>Water Resources</w:t>
      </w:r>
      <w:r>
        <w:rPr>
          <w:sz w:val="24"/>
        </w:rPr>
        <w:t xml:space="preserve"> </w:t>
      </w:r>
      <w:r>
        <w:rPr>
          <w:i/>
          <w:sz w:val="24"/>
        </w:rPr>
        <w:t>Bulletin</w:t>
      </w:r>
      <w:r>
        <w:rPr>
          <w:sz w:val="24"/>
        </w:rPr>
        <w:t>, 1318-1330.</w:t>
      </w:r>
    </w:p>
    <w:p w:rsidR="007C6A34" w:rsidRDefault="007C6A34" w:rsidP="005C5786">
      <w:pPr>
        <w:rPr>
          <w:sz w:val="24"/>
          <w:szCs w:val="24"/>
        </w:rPr>
      </w:pPr>
    </w:p>
    <w:p w:rsidR="009F2B37" w:rsidRPr="009F2B37" w:rsidRDefault="009F2B37" w:rsidP="005C5786">
      <w:pPr>
        <w:rPr>
          <w:b/>
          <w:i/>
          <w:sz w:val="24"/>
          <w:szCs w:val="24"/>
        </w:rPr>
      </w:pPr>
      <w:r w:rsidRPr="009F2B37">
        <w:rPr>
          <w:b/>
          <w:i/>
          <w:sz w:val="24"/>
          <w:szCs w:val="24"/>
        </w:rPr>
        <w:t>Other Scholarly Work</w:t>
      </w:r>
    </w:p>
    <w:p w:rsidR="00DA06E9" w:rsidRDefault="00DA06E9" w:rsidP="005C5786">
      <w:pPr>
        <w:rPr>
          <w:color w:val="000000" w:themeColor="text1"/>
          <w:sz w:val="24"/>
          <w:szCs w:val="24"/>
        </w:rPr>
      </w:pPr>
    </w:p>
    <w:p w:rsidR="00DA06E9" w:rsidRDefault="00DA06E9" w:rsidP="005C57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comment on “Life Tables of Annual Life Expectancy and Mortality for Companion Dogs in the United Kingdom” (April 2022), </w:t>
      </w:r>
      <w:r w:rsidRPr="00DA06E9">
        <w:rPr>
          <w:i/>
          <w:color w:val="000000" w:themeColor="text1"/>
          <w:sz w:val="24"/>
          <w:szCs w:val="24"/>
        </w:rPr>
        <w:t>Nature Journal</w:t>
      </w:r>
      <w:r>
        <w:rPr>
          <w:color w:val="000000" w:themeColor="text1"/>
          <w:sz w:val="24"/>
          <w:szCs w:val="24"/>
        </w:rPr>
        <w:t xml:space="preserve">, Scientific Reports, Open Access, April 2023. </w:t>
      </w:r>
    </w:p>
    <w:p w:rsidR="00DA06E9" w:rsidRDefault="00DA06E9" w:rsidP="005C5786">
      <w:pPr>
        <w:rPr>
          <w:color w:val="000000" w:themeColor="text1"/>
          <w:sz w:val="24"/>
          <w:szCs w:val="24"/>
        </w:rPr>
      </w:pPr>
    </w:p>
    <w:p w:rsidR="009F2B37" w:rsidRPr="00BC6530" w:rsidRDefault="009F2B37" w:rsidP="005C5786">
      <w:pPr>
        <w:rPr>
          <w:sz w:val="24"/>
          <w:szCs w:val="24"/>
        </w:rPr>
      </w:pPr>
      <w:r w:rsidRPr="00732762">
        <w:rPr>
          <w:color w:val="000000" w:themeColor="text1"/>
          <w:sz w:val="24"/>
          <w:szCs w:val="24"/>
        </w:rPr>
        <w:t xml:space="preserve">“Elevated Mortality Relative Risk and Diminished Life Expectancy,” 2023, a comment on </w:t>
      </w:r>
      <w:r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  <w:bdr w:val="none" w:sz="0" w:space="0" w:color="auto" w:frame="1"/>
        </w:rPr>
        <w:t>Association b</w:t>
      </w:r>
      <w:r w:rsidRPr="00732762">
        <w:rPr>
          <w:color w:val="000000" w:themeColor="text1"/>
          <w:sz w:val="24"/>
          <w:szCs w:val="24"/>
          <w:bdr w:val="none" w:sz="0" w:space="0" w:color="auto" w:frame="1"/>
        </w:rPr>
        <w:t>etween Daily Alcohol Intake and Risk of All-Cause Mortality - A Systematic Review and Meta-analyses.</w:t>
      </w:r>
      <w:r>
        <w:rPr>
          <w:color w:val="000000" w:themeColor="text1"/>
          <w:sz w:val="24"/>
          <w:szCs w:val="24"/>
          <w:bdr w:val="none" w:sz="0" w:space="0" w:color="auto" w:frame="1"/>
        </w:rPr>
        <w:t>”</w:t>
      </w:r>
      <w:r w:rsidRPr="00732762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32762">
        <w:rPr>
          <w:i/>
          <w:color w:val="000000" w:themeColor="text1"/>
          <w:sz w:val="24"/>
          <w:szCs w:val="24"/>
          <w:bdr w:val="none" w:sz="0" w:space="0" w:color="auto" w:frame="1"/>
        </w:rPr>
        <w:t>JAMA Network Open</w:t>
      </w:r>
      <w:r w:rsidRPr="00732762">
        <w:rPr>
          <w:color w:val="000000" w:themeColor="text1"/>
          <w:sz w:val="24"/>
          <w:szCs w:val="24"/>
          <w:bdr w:val="none" w:sz="0" w:space="0" w:color="auto" w:frame="1"/>
        </w:rPr>
        <w:t>: March 31, 2023.</w:t>
      </w:r>
      <w:r w:rsidRPr="00732762">
        <w:rPr>
          <w:color w:val="333333"/>
          <w:sz w:val="24"/>
          <w:szCs w:val="24"/>
          <w:bdr w:val="none" w:sz="0" w:space="0" w:color="auto" w:frame="1"/>
        </w:rPr>
        <w:br/>
      </w:r>
    </w:p>
    <w:p w:rsidR="00AB0B16" w:rsidRPr="000A604F" w:rsidRDefault="00AB0B16" w:rsidP="005C5786">
      <w:pPr>
        <w:pStyle w:val="InsideAddress"/>
        <w:rPr>
          <w:b/>
          <w:sz w:val="24"/>
          <w:szCs w:val="24"/>
        </w:rPr>
      </w:pPr>
      <w:r w:rsidRPr="000A604F">
        <w:rPr>
          <w:b/>
          <w:i/>
          <w:sz w:val="24"/>
          <w:szCs w:val="24"/>
        </w:rPr>
        <w:t>Monographs</w:t>
      </w:r>
    </w:p>
    <w:p w:rsidR="00095E2E" w:rsidRDefault="00095E2E" w:rsidP="005C5786">
      <w:pPr>
        <w:pStyle w:val="BodyText4"/>
        <w:ind w:left="0"/>
        <w:rPr>
          <w:i/>
          <w:sz w:val="24"/>
        </w:rPr>
      </w:pPr>
    </w:p>
    <w:p w:rsidR="00F84300" w:rsidRDefault="00F84300" w:rsidP="005C5786">
      <w:pPr>
        <w:pStyle w:val="BodyText4"/>
        <w:ind w:left="0"/>
        <w:rPr>
          <w:sz w:val="24"/>
        </w:rPr>
      </w:pPr>
      <w:r w:rsidRPr="00DD476F">
        <w:rPr>
          <w:i/>
          <w:sz w:val="24"/>
        </w:rPr>
        <w:lastRenderedPageBreak/>
        <w:t>Worklife Expectancies of Railroad Workers Based on the Twenty-Third Actuarial Valuation</w:t>
      </w:r>
      <w:r>
        <w:rPr>
          <w:i/>
          <w:sz w:val="24"/>
        </w:rPr>
        <w:t xml:space="preserve"> </w:t>
      </w:r>
      <w:r>
        <w:rPr>
          <w:sz w:val="24"/>
        </w:rPr>
        <w:t>2007</w:t>
      </w:r>
      <w:r w:rsidR="001357B0">
        <w:rPr>
          <w:sz w:val="24"/>
        </w:rPr>
        <w:t xml:space="preserve"> with Gary Skoog,</w:t>
      </w:r>
      <w:r>
        <w:rPr>
          <w:sz w:val="24"/>
        </w:rPr>
        <w:t xml:space="preserve"> Association of American Railroads, 2007, in electronic format only.</w:t>
      </w:r>
    </w:p>
    <w:p w:rsidR="00F84300" w:rsidRDefault="00F84300" w:rsidP="005C5786">
      <w:pPr>
        <w:pStyle w:val="BodyText4"/>
        <w:ind w:left="0"/>
        <w:rPr>
          <w:sz w:val="24"/>
        </w:rPr>
      </w:pPr>
      <w:r>
        <w:rPr>
          <w:i/>
          <w:sz w:val="24"/>
        </w:rPr>
        <w:t>Estimating Regional Losses to Agricultural Producers from Airborne Residuals in the Ohio River Basin Study Region, 1976-2000</w:t>
      </w:r>
      <w:r>
        <w:rPr>
          <w:sz w:val="24"/>
        </w:rPr>
        <w:t xml:space="preserve"> 1980 with R. Fabian, W. Page and G. Arbogast, USEPA, 1980, 144 pages.</w:t>
      </w:r>
    </w:p>
    <w:p w:rsidR="00F84300" w:rsidRDefault="00F84300" w:rsidP="005C5786">
      <w:pPr>
        <w:pStyle w:val="BodyText4"/>
        <w:ind w:left="0"/>
        <w:rPr>
          <w:sz w:val="24"/>
        </w:rPr>
      </w:pPr>
      <w:r>
        <w:rPr>
          <w:i/>
          <w:sz w:val="24"/>
        </w:rPr>
        <w:t>Economic Impact of Proposed Phosphorus Regulations</w:t>
      </w:r>
      <w:r>
        <w:rPr>
          <w:sz w:val="24"/>
        </w:rPr>
        <w:t xml:space="preserve"> 1978  with R. Fabian, D. Merilatt and T. Murphy, Illinois Institute for Environmental Quality, 120 pages.</w:t>
      </w:r>
    </w:p>
    <w:p w:rsidR="00F84300" w:rsidRDefault="00F84300" w:rsidP="005C5786">
      <w:pPr>
        <w:pStyle w:val="BodyText3"/>
        <w:ind w:left="0"/>
        <w:rPr>
          <w:sz w:val="24"/>
        </w:rPr>
      </w:pPr>
      <w:r>
        <w:rPr>
          <w:i/>
          <w:sz w:val="24"/>
        </w:rPr>
        <w:t>Economic Impact of Proposed Motor Racing Regulations</w:t>
      </w:r>
      <w:r>
        <w:rPr>
          <w:sz w:val="24"/>
        </w:rPr>
        <w:t xml:space="preserve"> 1977 with R. Fabian and R. Zerbe, Illinois Institute for Environmental Quality, 286 pages.</w:t>
      </w:r>
    </w:p>
    <w:p w:rsidR="005042E9" w:rsidRDefault="00AB0B16" w:rsidP="005C5786">
      <w:pPr>
        <w:pStyle w:val="BodyText3"/>
        <w:ind w:left="0"/>
        <w:rPr>
          <w:sz w:val="24"/>
        </w:rPr>
      </w:pPr>
      <w:r>
        <w:rPr>
          <w:i/>
          <w:sz w:val="24"/>
        </w:rPr>
        <w:t>Economic Impact of Combined Sewer Overflows</w:t>
      </w:r>
      <w:r w:rsidR="00F84300">
        <w:rPr>
          <w:sz w:val="24"/>
        </w:rPr>
        <w:t xml:space="preserve"> 1976</w:t>
      </w:r>
      <w:r>
        <w:rPr>
          <w:sz w:val="24"/>
        </w:rPr>
        <w:t xml:space="preserve"> with R. Zerbe, Illinois Institute for Environ</w:t>
      </w:r>
      <w:r w:rsidR="00F84300">
        <w:rPr>
          <w:sz w:val="24"/>
        </w:rPr>
        <w:t xml:space="preserve">mental Quality, </w:t>
      </w:r>
      <w:r>
        <w:rPr>
          <w:sz w:val="24"/>
        </w:rPr>
        <w:t>63 pages.</w:t>
      </w:r>
    </w:p>
    <w:p w:rsidR="00C23080" w:rsidRPr="00715E21" w:rsidRDefault="00C23080" w:rsidP="005C5786">
      <w:pPr>
        <w:rPr>
          <w:sz w:val="24"/>
        </w:rPr>
      </w:pPr>
    </w:p>
    <w:p w:rsidR="002413D1" w:rsidRPr="000A604F" w:rsidRDefault="002413D1" w:rsidP="005C5786">
      <w:pPr>
        <w:rPr>
          <w:b/>
          <w:sz w:val="24"/>
        </w:rPr>
      </w:pPr>
      <w:r w:rsidRPr="000A604F">
        <w:rPr>
          <w:b/>
          <w:i/>
          <w:sz w:val="24"/>
        </w:rPr>
        <w:t>Chapters in Books</w:t>
      </w:r>
    </w:p>
    <w:p w:rsidR="006C320B" w:rsidRPr="006C320B" w:rsidRDefault="006C320B" w:rsidP="005C5786">
      <w:pPr>
        <w:pStyle w:val="Default"/>
        <w:rPr>
          <w:i/>
        </w:rPr>
      </w:pPr>
      <w:r w:rsidRPr="006C320B">
        <w:t>“Evolution of Worklife Expe</w:t>
      </w:r>
      <w:r w:rsidR="00C845AC">
        <w:t xml:space="preserve">ctancy Measurement” </w:t>
      </w:r>
      <w:r w:rsidRPr="006C320B">
        <w:t xml:space="preserve">2016 with Gary Skoog, </w:t>
      </w:r>
      <w:r w:rsidRPr="006C320B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C320B">
        <w:rPr>
          <w:i/>
        </w:rPr>
        <w:instrText xml:space="preserve"> FORMTEXT </w:instrText>
      </w:r>
      <w:r w:rsidRPr="006C320B">
        <w:rPr>
          <w:i/>
        </w:rPr>
      </w:r>
      <w:r w:rsidRPr="006C320B">
        <w:rPr>
          <w:i/>
        </w:rPr>
        <w:fldChar w:fldCharType="separate"/>
      </w:r>
      <w:r w:rsidRPr="006C320B">
        <w:rPr>
          <w:i/>
          <w:noProof/>
        </w:rPr>
        <w:t>Forensic Economics: Assessing Personal Damages in Civil Litigation</w:t>
      </w:r>
      <w:r w:rsidRPr="006C320B">
        <w:rPr>
          <w:i/>
        </w:rPr>
        <w:fldChar w:fldCharType="end"/>
      </w:r>
      <w:r w:rsidRPr="006C320B">
        <w:t>,</w:t>
      </w:r>
      <w:r w:rsidRPr="006C320B">
        <w:rPr>
          <w:i/>
        </w:rPr>
        <w:t xml:space="preserve"> </w:t>
      </w:r>
      <w:r w:rsidRPr="006C320B">
        <w:t>Edited by Frank Tinari, Palgrave, Macmillan</w:t>
      </w:r>
      <w:r w:rsidR="00C845AC">
        <w:t>, 33-56</w:t>
      </w:r>
      <w:r w:rsidRPr="006C320B">
        <w:t xml:space="preserve">.  </w:t>
      </w:r>
    </w:p>
    <w:p w:rsidR="006C320B" w:rsidRDefault="006C320B" w:rsidP="005C5786">
      <w:pPr>
        <w:rPr>
          <w:sz w:val="24"/>
          <w:szCs w:val="24"/>
        </w:rPr>
      </w:pPr>
    </w:p>
    <w:p w:rsidR="00DC5E52" w:rsidRDefault="00DC5E52" w:rsidP="005C5786">
      <w:pPr>
        <w:rPr>
          <w:sz w:val="24"/>
          <w:szCs w:val="24"/>
        </w:rPr>
      </w:pPr>
      <w:r w:rsidRPr="001F2B53">
        <w:rPr>
          <w:sz w:val="24"/>
          <w:szCs w:val="24"/>
        </w:rPr>
        <w:t xml:space="preserve">“Markov Worklife Table Research in the United States” </w:t>
      </w:r>
      <w:r>
        <w:rPr>
          <w:sz w:val="24"/>
          <w:szCs w:val="24"/>
        </w:rPr>
        <w:t xml:space="preserve">2009 with Gary Skoog </w:t>
      </w:r>
      <w:r w:rsidRPr="00DC5E52">
        <w:rPr>
          <w:i/>
          <w:sz w:val="24"/>
          <w:szCs w:val="24"/>
        </w:rPr>
        <w:t>Person</w:t>
      </w:r>
      <w:r>
        <w:rPr>
          <w:i/>
          <w:sz w:val="24"/>
          <w:szCs w:val="24"/>
        </w:rPr>
        <w:t>al</w:t>
      </w:r>
      <w:r w:rsidRPr="00DC5E52">
        <w:rPr>
          <w:i/>
          <w:sz w:val="24"/>
          <w:szCs w:val="24"/>
        </w:rPr>
        <w:t xml:space="preserve"> Injury and Wrongful Death Damages Calculations: Trans-Atlantic Dialogue</w:t>
      </w:r>
      <w:r w:rsidRPr="001F2B53">
        <w:rPr>
          <w:sz w:val="24"/>
          <w:szCs w:val="24"/>
        </w:rPr>
        <w:t>,</w:t>
      </w:r>
      <w:r>
        <w:rPr>
          <w:sz w:val="24"/>
          <w:szCs w:val="24"/>
        </w:rPr>
        <w:t xml:space="preserve"> Edited by John Ward and Robert Thornton, Emerald Press, 135-158.</w:t>
      </w:r>
    </w:p>
    <w:p w:rsidR="00181260" w:rsidRDefault="00181260" w:rsidP="005C5786">
      <w:pPr>
        <w:rPr>
          <w:sz w:val="24"/>
          <w:szCs w:val="24"/>
        </w:rPr>
      </w:pPr>
    </w:p>
    <w:p w:rsidR="005272E3" w:rsidRDefault="00DC5E52" w:rsidP="005C5786">
      <w:pPr>
        <w:pStyle w:val="BodyText3"/>
        <w:ind w:left="0"/>
        <w:rPr>
          <w:sz w:val="24"/>
          <w:szCs w:val="24"/>
        </w:rPr>
      </w:pPr>
      <w:r w:rsidRPr="007B23C0">
        <w:rPr>
          <w:sz w:val="24"/>
          <w:szCs w:val="24"/>
        </w:rPr>
        <w:t xml:space="preserve">“Recent Developments in </w:t>
      </w:r>
      <w:r>
        <w:rPr>
          <w:sz w:val="24"/>
          <w:szCs w:val="24"/>
        </w:rPr>
        <w:t>Measuring Labor Market Activity</w:t>
      </w:r>
      <w:r w:rsidRPr="007B23C0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2006 </w:t>
      </w:r>
      <w:r w:rsidRPr="007B23C0">
        <w:rPr>
          <w:sz w:val="24"/>
          <w:szCs w:val="24"/>
        </w:rPr>
        <w:t xml:space="preserve">with G. Skoog, </w:t>
      </w:r>
      <w:r w:rsidRPr="007B23C0">
        <w:rPr>
          <w:i/>
          <w:sz w:val="24"/>
          <w:szCs w:val="24"/>
        </w:rPr>
        <w:t>Recent Developments in Litigation Economics</w:t>
      </w:r>
      <w:r w:rsidRPr="007B23C0">
        <w:rPr>
          <w:sz w:val="24"/>
          <w:szCs w:val="24"/>
        </w:rPr>
        <w:t>, Edited by Patrick Gaughan and Robert Thornton, E</w:t>
      </w:r>
      <w:r>
        <w:rPr>
          <w:sz w:val="24"/>
          <w:szCs w:val="24"/>
        </w:rPr>
        <w:t xml:space="preserve">lsevier Press (JAI), </w:t>
      </w:r>
      <w:r w:rsidRPr="007B23C0">
        <w:rPr>
          <w:sz w:val="24"/>
          <w:szCs w:val="24"/>
        </w:rPr>
        <w:t>119-157.</w:t>
      </w:r>
    </w:p>
    <w:p w:rsidR="00DC5E52" w:rsidRPr="00615983" w:rsidRDefault="005272E3" w:rsidP="005C5786">
      <w:pPr>
        <w:pStyle w:val="BodyText4"/>
        <w:ind w:left="0"/>
        <w:rPr>
          <w:sz w:val="24"/>
          <w:szCs w:val="24"/>
        </w:rPr>
      </w:pPr>
      <w:r w:rsidRPr="00DC5E52">
        <w:rPr>
          <w:sz w:val="24"/>
          <w:szCs w:val="24"/>
        </w:rPr>
        <w:t xml:space="preserve"> </w:t>
      </w:r>
      <w:r w:rsidR="002413D1" w:rsidRPr="00DC5E52">
        <w:rPr>
          <w:sz w:val="24"/>
          <w:szCs w:val="24"/>
        </w:rPr>
        <w:t>“Some Interactive Computer Programs for and I</w:t>
      </w:r>
      <w:r w:rsidR="00DC5E52">
        <w:rPr>
          <w:sz w:val="24"/>
          <w:szCs w:val="24"/>
        </w:rPr>
        <w:t>ntroductory Econometrics Course</w:t>
      </w:r>
      <w:r w:rsidR="002413D1" w:rsidRPr="00DC5E52">
        <w:rPr>
          <w:sz w:val="24"/>
          <w:szCs w:val="24"/>
        </w:rPr>
        <w:t xml:space="preserve">” </w:t>
      </w:r>
      <w:r w:rsidR="00DC5E52">
        <w:rPr>
          <w:sz w:val="24"/>
          <w:szCs w:val="24"/>
        </w:rPr>
        <w:t xml:space="preserve">1978 </w:t>
      </w:r>
      <w:r w:rsidR="002413D1" w:rsidRPr="00DC5E52">
        <w:rPr>
          <w:i/>
          <w:sz w:val="24"/>
          <w:szCs w:val="24"/>
        </w:rPr>
        <w:t>Computer Science Education</w:t>
      </w:r>
      <w:r w:rsidR="002413D1" w:rsidRPr="00DC5E52">
        <w:rPr>
          <w:sz w:val="24"/>
          <w:szCs w:val="24"/>
        </w:rPr>
        <w:t>, Educational Technolog</w:t>
      </w:r>
      <w:r w:rsidR="00DC5E52">
        <w:rPr>
          <w:sz w:val="24"/>
          <w:szCs w:val="24"/>
        </w:rPr>
        <w:t xml:space="preserve">y Publications, Inc., </w:t>
      </w:r>
      <w:r w:rsidR="002413D1" w:rsidRPr="00DC5E52">
        <w:rPr>
          <w:sz w:val="24"/>
          <w:szCs w:val="24"/>
        </w:rPr>
        <w:t>268-276.</w:t>
      </w:r>
    </w:p>
    <w:p w:rsidR="00AB0B16" w:rsidRPr="000A604F" w:rsidRDefault="00AB0B16" w:rsidP="005C5786">
      <w:pPr>
        <w:pStyle w:val="Heading5"/>
        <w:rPr>
          <w:rFonts w:ascii="Times New Roman" w:hAnsi="Times New Roman"/>
          <w:b/>
          <w:i/>
          <w:sz w:val="24"/>
        </w:rPr>
      </w:pPr>
      <w:r w:rsidRPr="000A604F">
        <w:rPr>
          <w:rFonts w:ascii="Times New Roman" w:hAnsi="Times New Roman"/>
          <w:b/>
          <w:i/>
          <w:sz w:val="24"/>
        </w:rPr>
        <w:t>Other Papers</w:t>
      </w:r>
    </w:p>
    <w:p w:rsidR="00181260" w:rsidRDefault="00181260" w:rsidP="005C5786">
      <w:pPr>
        <w:pStyle w:val="BodyText4"/>
        <w:ind w:left="0"/>
        <w:rPr>
          <w:sz w:val="24"/>
          <w:szCs w:val="24"/>
        </w:rPr>
      </w:pPr>
      <w:r w:rsidRPr="00470816">
        <w:rPr>
          <w:sz w:val="24"/>
          <w:szCs w:val="24"/>
        </w:rPr>
        <w:t>“Work Life Estimates at Millennium’s End: Change</w:t>
      </w:r>
      <w:r>
        <w:rPr>
          <w:sz w:val="24"/>
          <w:szCs w:val="24"/>
        </w:rPr>
        <w:t xml:space="preserve">s Over the Last Eighteen Years” 2000 </w:t>
      </w:r>
      <w:r w:rsidRPr="00470816">
        <w:rPr>
          <w:sz w:val="24"/>
          <w:szCs w:val="24"/>
        </w:rPr>
        <w:t xml:space="preserve"> with T. Donley and J. Goldman, </w:t>
      </w:r>
      <w:r w:rsidRPr="00470816">
        <w:rPr>
          <w:i/>
          <w:sz w:val="24"/>
          <w:szCs w:val="24"/>
        </w:rPr>
        <w:t>Illinois Labor Market Review</w:t>
      </w:r>
      <w:r>
        <w:rPr>
          <w:sz w:val="24"/>
          <w:szCs w:val="24"/>
        </w:rPr>
        <w:t>, 6(</w:t>
      </w:r>
      <w:r w:rsidRPr="00470816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470816">
        <w:rPr>
          <w:sz w:val="24"/>
          <w:szCs w:val="24"/>
        </w:rPr>
        <w:t>.</w:t>
      </w:r>
    </w:p>
    <w:p w:rsidR="00181260" w:rsidRDefault="00181260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“Work Life Estimates for the Nineties: What Changes Have Occurred since the 1980’s?” 1996  with T. Donley and J. Goldman, </w:t>
      </w:r>
      <w:r>
        <w:rPr>
          <w:i/>
          <w:sz w:val="24"/>
        </w:rPr>
        <w:t>Illinois Labor Market Review</w:t>
      </w:r>
      <w:r>
        <w:rPr>
          <w:sz w:val="24"/>
        </w:rPr>
        <w:t>, 2(3), 1996,1, 5-7.</w:t>
      </w:r>
    </w:p>
    <w:p w:rsidR="00181260" w:rsidRDefault="00181260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Applying LOTUS </w:t>
      </w:r>
      <w:smartTag w:uri="urn:schemas-microsoft-com:office:smarttags" w:element="date">
        <w:smartTagPr>
          <w:attr w:name="Month" w:val="1"/>
          <w:attr w:name="Day" w:val="2"/>
          <w:attr w:name="Year" w:val="2003"/>
        </w:smartTagPr>
        <w:r>
          <w:rPr>
            <w:sz w:val="24"/>
          </w:rPr>
          <w:t>1-2-3</w:t>
        </w:r>
      </w:smartTag>
      <w:r>
        <w:rPr>
          <w:sz w:val="24"/>
        </w:rPr>
        <w:t xml:space="preserve"> to Cost Regression Analysis” 1991 with M. Frigo, </w:t>
      </w:r>
      <w:r>
        <w:rPr>
          <w:i/>
          <w:sz w:val="24"/>
        </w:rPr>
        <w:t>Corporate Controller</w:t>
      </w:r>
      <w:r>
        <w:rPr>
          <w:sz w:val="24"/>
        </w:rPr>
        <w:t>, 4(1), 49-53.</w:t>
      </w:r>
    </w:p>
    <w:p w:rsidR="00181260" w:rsidRDefault="00181260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“Teaching Regression in Managerial Accounting Courses: Applications Using Lotus 1-2-3” 1988 with M. Frigo, </w:t>
      </w:r>
      <w:r>
        <w:rPr>
          <w:i/>
          <w:sz w:val="24"/>
        </w:rPr>
        <w:t>The Journal of Midwest Accounting,</w:t>
      </w:r>
      <w:r>
        <w:rPr>
          <w:sz w:val="24"/>
        </w:rPr>
        <w:t xml:space="preserve"> 2(1), 38-44, paper also presented at the meeting of the Midwest Business Administration Association, March, 1988.</w:t>
      </w:r>
    </w:p>
    <w:p w:rsidR="00181260" w:rsidRDefault="00181260" w:rsidP="005C5786"/>
    <w:p w:rsidR="00181260" w:rsidRDefault="00181260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“The Adequacy of a Personal Injury Award Invested in Common Stocks” 1986 </w:t>
      </w:r>
      <w:r>
        <w:rPr>
          <w:i/>
          <w:sz w:val="24"/>
        </w:rPr>
        <w:t>Personal Injury Desk Book</w:t>
      </w:r>
      <w:r>
        <w:rPr>
          <w:sz w:val="24"/>
        </w:rPr>
        <w:t>, 610-615.</w:t>
      </w:r>
    </w:p>
    <w:p w:rsidR="00181260" w:rsidRDefault="00181260" w:rsidP="005C5786">
      <w:pPr>
        <w:pStyle w:val="BodyText4"/>
        <w:ind w:left="0"/>
        <w:rPr>
          <w:sz w:val="24"/>
        </w:rPr>
      </w:pPr>
      <w:r>
        <w:rPr>
          <w:sz w:val="24"/>
        </w:rPr>
        <w:lastRenderedPageBreak/>
        <w:t xml:space="preserve">“Estimating the Costs of Children in Wrongful Birth Case,” 1984 </w:t>
      </w:r>
      <w:r>
        <w:rPr>
          <w:i/>
          <w:sz w:val="24"/>
        </w:rPr>
        <w:t>Trial Lawyer’s Guide</w:t>
      </w:r>
      <w:r>
        <w:rPr>
          <w:sz w:val="24"/>
        </w:rPr>
        <w:t>, 28(3), 297-302.</w:t>
      </w:r>
    </w:p>
    <w:p w:rsidR="00181260" w:rsidRDefault="00181260" w:rsidP="005C5786">
      <w:pPr>
        <w:pStyle w:val="BodyText4"/>
        <w:ind w:left="0"/>
        <w:rPr>
          <w:sz w:val="24"/>
        </w:rPr>
      </w:pPr>
      <w:r>
        <w:rPr>
          <w:sz w:val="24"/>
        </w:rPr>
        <w:t>“A Critique of a Present Value Methodology Producing Greatly Exagger</w:t>
      </w:r>
      <w:r w:rsidR="00EB6CDC">
        <w:rPr>
          <w:sz w:val="24"/>
        </w:rPr>
        <w:t>ated Estimates of Lost Earnings</w:t>
      </w:r>
      <w:r>
        <w:rPr>
          <w:sz w:val="24"/>
        </w:rPr>
        <w:t xml:space="preserve">” </w:t>
      </w:r>
      <w:r w:rsidR="00EB6CDC">
        <w:rPr>
          <w:sz w:val="24"/>
        </w:rPr>
        <w:t xml:space="preserve">1983 </w:t>
      </w:r>
      <w:r>
        <w:rPr>
          <w:i/>
          <w:sz w:val="24"/>
        </w:rPr>
        <w:t>For The Defense</w:t>
      </w:r>
      <w:r w:rsidR="00EB6CDC">
        <w:rPr>
          <w:sz w:val="24"/>
        </w:rPr>
        <w:t xml:space="preserve">, </w:t>
      </w:r>
      <w:r>
        <w:rPr>
          <w:sz w:val="24"/>
        </w:rPr>
        <w:t>21-24.</w:t>
      </w:r>
    </w:p>
    <w:p w:rsidR="00181260" w:rsidRDefault="00181260" w:rsidP="005C5786">
      <w:pPr>
        <w:pStyle w:val="BodyText4"/>
        <w:ind w:left="0"/>
        <w:rPr>
          <w:i/>
          <w:sz w:val="24"/>
        </w:rPr>
      </w:pPr>
      <w:r>
        <w:rPr>
          <w:sz w:val="24"/>
        </w:rPr>
        <w:t>“Th</w:t>
      </w:r>
      <w:r w:rsidR="00EB6CDC">
        <w:rPr>
          <w:sz w:val="24"/>
        </w:rPr>
        <w:t>e Economic Value of a Housewife</w:t>
      </w:r>
      <w:r>
        <w:rPr>
          <w:sz w:val="24"/>
        </w:rPr>
        <w:t xml:space="preserve">” </w:t>
      </w:r>
      <w:r w:rsidR="00EB6CDC">
        <w:rPr>
          <w:sz w:val="24"/>
        </w:rPr>
        <w:t xml:space="preserve">1983 </w:t>
      </w:r>
      <w:r>
        <w:rPr>
          <w:i/>
          <w:sz w:val="24"/>
        </w:rPr>
        <w:t>Personal</w:t>
      </w:r>
      <w:r>
        <w:rPr>
          <w:sz w:val="24"/>
        </w:rPr>
        <w:t xml:space="preserve"> </w:t>
      </w:r>
      <w:r w:rsidR="00EB6CDC">
        <w:rPr>
          <w:i/>
          <w:sz w:val="24"/>
        </w:rPr>
        <w:t xml:space="preserve">Injury Desk Book, </w:t>
      </w:r>
      <w:r w:rsidRPr="00EB6CDC">
        <w:rPr>
          <w:sz w:val="24"/>
        </w:rPr>
        <w:t>736-750</w:t>
      </w:r>
      <w:r>
        <w:rPr>
          <w:i/>
          <w:sz w:val="24"/>
        </w:rPr>
        <w:t>.</w:t>
      </w:r>
    </w:p>
    <w:p w:rsidR="00181260" w:rsidRDefault="00181260" w:rsidP="005C5786"/>
    <w:p w:rsidR="00181260" w:rsidRDefault="00181260" w:rsidP="005C5786">
      <w:pPr>
        <w:pStyle w:val="BodyText4"/>
        <w:ind w:left="0"/>
        <w:rPr>
          <w:sz w:val="24"/>
        </w:rPr>
      </w:pPr>
      <w:r>
        <w:rPr>
          <w:sz w:val="24"/>
        </w:rPr>
        <w:t>“A Comparison of Lump</w:t>
      </w:r>
      <w:r w:rsidR="00EB6CDC">
        <w:rPr>
          <w:sz w:val="24"/>
        </w:rPr>
        <w:t>-Sum and Structured Settlements</w:t>
      </w:r>
      <w:r>
        <w:rPr>
          <w:sz w:val="24"/>
        </w:rPr>
        <w:t xml:space="preserve">” </w:t>
      </w:r>
      <w:r w:rsidR="00EB6CDC">
        <w:rPr>
          <w:sz w:val="24"/>
        </w:rPr>
        <w:t xml:space="preserve">1983 </w:t>
      </w:r>
      <w:r>
        <w:rPr>
          <w:i/>
          <w:sz w:val="24"/>
        </w:rPr>
        <w:t>The Trial Lawyer’s Guide</w:t>
      </w:r>
      <w:r w:rsidR="00EB6CDC">
        <w:rPr>
          <w:sz w:val="24"/>
        </w:rPr>
        <w:t>, 27(</w:t>
      </w:r>
      <w:r>
        <w:rPr>
          <w:sz w:val="24"/>
        </w:rPr>
        <w:t>3</w:t>
      </w:r>
      <w:r w:rsidR="00EB6CDC">
        <w:rPr>
          <w:sz w:val="24"/>
        </w:rPr>
        <w:t xml:space="preserve">), </w:t>
      </w:r>
      <w:r>
        <w:rPr>
          <w:sz w:val="24"/>
        </w:rPr>
        <w:t>450-456.</w:t>
      </w:r>
    </w:p>
    <w:p w:rsidR="00181260" w:rsidRPr="00181260" w:rsidRDefault="00181260" w:rsidP="005C5786"/>
    <w:p w:rsidR="00AB0B16" w:rsidRDefault="00AB0B16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“Estimation of Economic Losses to the Agricultural Sector from Airborne Residuals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Ohio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River Basin</w:t>
          </w:r>
        </w:smartTag>
      </w:smartTag>
      <w:r>
        <w:rPr>
          <w:sz w:val="24"/>
        </w:rPr>
        <w:t xml:space="preserve">” </w:t>
      </w:r>
      <w:r w:rsidR="00EB6CDC">
        <w:rPr>
          <w:sz w:val="24"/>
        </w:rPr>
        <w:t xml:space="preserve">1982 </w:t>
      </w:r>
      <w:r>
        <w:rPr>
          <w:sz w:val="24"/>
        </w:rPr>
        <w:t xml:space="preserve">with G. Arbogast, R. Fabian and W. Page, </w:t>
      </w:r>
      <w:r>
        <w:rPr>
          <w:i/>
          <w:sz w:val="24"/>
        </w:rPr>
        <w:t>Air Pollution Control Association</w:t>
      </w:r>
      <w:r>
        <w:rPr>
          <w:sz w:val="24"/>
        </w:rPr>
        <w:t xml:space="preserve"> </w:t>
      </w:r>
      <w:r>
        <w:rPr>
          <w:i/>
          <w:sz w:val="24"/>
        </w:rPr>
        <w:t>Journal</w:t>
      </w:r>
      <w:r w:rsidR="00EB6CDC">
        <w:rPr>
          <w:sz w:val="24"/>
        </w:rPr>
        <w:t>, 32(</w:t>
      </w:r>
      <w:r>
        <w:rPr>
          <w:sz w:val="24"/>
        </w:rPr>
        <w:t>2</w:t>
      </w:r>
      <w:r w:rsidR="00EB6CDC">
        <w:rPr>
          <w:sz w:val="24"/>
        </w:rPr>
        <w:t xml:space="preserve">), </w:t>
      </w:r>
      <w:r>
        <w:rPr>
          <w:sz w:val="24"/>
        </w:rPr>
        <w:t>151-159, paper presented at the 74th Annual Meeting of the Air Pollution Control Association, June, 1981.</w:t>
      </w:r>
    </w:p>
    <w:p w:rsidR="00715E21" w:rsidRDefault="00715E21" w:rsidP="005C5786">
      <w:pPr>
        <w:rPr>
          <w:b/>
          <w:i/>
          <w:sz w:val="24"/>
        </w:rPr>
      </w:pPr>
    </w:p>
    <w:p w:rsidR="00FD48A9" w:rsidRDefault="00AB32E0" w:rsidP="00FD48A9">
      <w:pPr>
        <w:rPr>
          <w:b/>
          <w:i/>
          <w:sz w:val="24"/>
        </w:rPr>
      </w:pPr>
      <w:r w:rsidRPr="000A604F">
        <w:rPr>
          <w:b/>
          <w:i/>
          <w:sz w:val="24"/>
        </w:rPr>
        <w:t>Newspaper Articles</w:t>
      </w:r>
      <w:r>
        <w:rPr>
          <w:b/>
          <w:i/>
          <w:sz w:val="24"/>
        </w:rPr>
        <w:t xml:space="preserve">, </w:t>
      </w:r>
      <w:r w:rsidR="00AB0B16" w:rsidRPr="000A604F">
        <w:rPr>
          <w:b/>
          <w:i/>
          <w:sz w:val="24"/>
        </w:rPr>
        <w:t xml:space="preserve">Proceedings </w:t>
      </w:r>
      <w:r w:rsidR="002413D1" w:rsidRPr="000A604F">
        <w:rPr>
          <w:b/>
          <w:i/>
          <w:sz w:val="24"/>
        </w:rPr>
        <w:t xml:space="preserve">of Meetings, </w:t>
      </w:r>
      <w:r w:rsidR="00AB0B16" w:rsidRPr="000A604F">
        <w:rPr>
          <w:b/>
          <w:i/>
          <w:sz w:val="24"/>
        </w:rPr>
        <w:t xml:space="preserve">Book Reviews, </w:t>
      </w:r>
      <w:r>
        <w:rPr>
          <w:b/>
          <w:i/>
          <w:sz w:val="24"/>
        </w:rPr>
        <w:t xml:space="preserve">and </w:t>
      </w:r>
      <w:r w:rsidR="00E2027B">
        <w:rPr>
          <w:b/>
          <w:i/>
          <w:sz w:val="24"/>
        </w:rPr>
        <w:t>Newslet</w:t>
      </w:r>
      <w:r>
        <w:rPr>
          <w:b/>
          <w:i/>
          <w:sz w:val="24"/>
        </w:rPr>
        <w:t>ters</w:t>
      </w:r>
    </w:p>
    <w:p w:rsidR="0088199A" w:rsidRPr="00EC7A28" w:rsidRDefault="0088199A" w:rsidP="0088199A">
      <w:pPr>
        <w:shd w:val="clear" w:color="auto" w:fill="FFFFFF"/>
        <w:outlineLvl w:val="1"/>
        <w:rPr>
          <w:bCs/>
          <w:color w:val="000000"/>
          <w:sz w:val="24"/>
          <w:szCs w:val="24"/>
        </w:rPr>
      </w:pPr>
      <w:bookmarkStart w:id="0" w:name="_GoBack"/>
      <w:r>
        <w:rPr>
          <w:bCs/>
          <w:color w:val="000000"/>
          <w:kern w:val="36"/>
          <w:sz w:val="24"/>
          <w:szCs w:val="24"/>
        </w:rPr>
        <w:t>“</w:t>
      </w:r>
      <w:r w:rsidRPr="0088199A">
        <w:rPr>
          <w:bCs/>
          <w:color w:val="000000"/>
          <w:kern w:val="36"/>
          <w:sz w:val="24"/>
          <w:szCs w:val="24"/>
        </w:rPr>
        <w:t>Who’s in Charge—Parents or Government?</w:t>
      </w:r>
      <w:r>
        <w:rPr>
          <w:bCs/>
          <w:color w:val="000000"/>
          <w:kern w:val="36"/>
          <w:sz w:val="24"/>
          <w:szCs w:val="24"/>
        </w:rPr>
        <w:t xml:space="preserve"> </w:t>
      </w:r>
      <w:r w:rsidRPr="0088199A">
        <w:rPr>
          <w:bCs/>
          <w:color w:val="000000"/>
          <w:sz w:val="24"/>
          <w:szCs w:val="24"/>
        </w:rPr>
        <w:t>Illinois politicians prefer power in their own hands.</w:t>
      </w:r>
      <w:r>
        <w:rPr>
          <w:bCs/>
          <w:color w:val="000000"/>
          <w:sz w:val="24"/>
          <w:szCs w:val="24"/>
        </w:rPr>
        <w:t xml:space="preserve">” </w:t>
      </w:r>
      <w:r w:rsidRPr="00A14EAE">
        <w:rPr>
          <w:bCs/>
          <w:i/>
          <w:color w:val="000000"/>
          <w:sz w:val="24"/>
          <w:szCs w:val="24"/>
        </w:rPr>
        <w:t>The Wall Street Journal</w:t>
      </w:r>
      <w:r>
        <w:rPr>
          <w:bCs/>
          <w:color w:val="000000"/>
          <w:sz w:val="24"/>
          <w:szCs w:val="24"/>
        </w:rPr>
        <w:t xml:space="preserve">, Letters to the Editor, </w:t>
      </w:r>
      <w:r>
        <w:rPr>
          <w:sz w:val="24"/>
          <w:szCs w:val="24"/>
        </w:rPr>
        <w:t xml:space="preserve">June </w:t>
      </w:r>
      <w:r>
        <w:rPr>
          <w:sz w:val="24"/>
          <w:szCs w:val="24"/>
        </w:rPr>
        <w:t>6, 2023.</w:t>
      </w:r>
    </w:p>
    <w:bookmarkEnd w:id="0"/>
    <w:p w:rsidR="0088199A" w:rsidRDefault="0088199A" w:rsidP="00A14EAE">
      <w:pPr>
        <w:shd w:val="clear" w:color="auto" w:fill="FFFFFF"/>
        <w:outlineLvl w:val="0"/>
        <w:rPr>
          <w:bCs/>
          <w:color w:val="000000"/>
          <w:kern w:val="36"/>
          <w:sz w:val="24"/>
          <w:szCs w:val="24"/>
        </w:rPr>
      </w:pPr>
    </w:p>
    <w:p w:rsidR="00A14EAE" w:rsidRPr="00EC7A28" w:rsidRDefault="00A14EAE" w:rsidP="00A14EAE">
      <w:pPr>
        <w:shd w:val="clear" w:color="auto" w:fill="FFFFFF"/>
        <w:outlineLvl w:val="0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“</w:t>
      </w:r>
      <w:r w:rsidRPr="00EC7A28">
        <w:rPr>
          <w:bCs/>
          <w:color w:val="000000"/>
          <w:kern w:val="36"/>
          <w:sz w:val="24"/>
          <w:szCs w:val="24"/>
        </w:rPr>
        <w:t>How Much Government Do We Want From Washington?</w:t>
      </w:r>
    </w:p>
    <w:p w:rsidR="00A14EAE" w:rsidRPr="00EC7A28" w:rsidRDefault="00A14EAE" w:rsidP="00A14EAE">
      <w:pPr>
        <w:shd w:val="clear" w:color="auto" w:fill="FFFFFF"/>
        <w:outlineLvl w:val="1"/>
        <w:rPr>
          <w:bCs/>
          <w:color w:val="000000"/>
          <w:sz w:val="24"/>
          <w:szCs w:val="24"/>
        </w:rPr>
      </w:pPr>
      <w:r w:rsidRPr="00EC7A28">
        <w:rPr>
          <w:bCs/>
          <w:color w:val="000000"/>
          <w:sz w:val="24"/>
          <w:szCs w:val="24"/>
        </w:rPr>
        <w:t>The Biden administration seems to specialize in creating moral hazard.</w:t>
      </w:r>
      <w:r>
        <w:rPr>
          <w:bCs/>
          <w:color w:val="000000"/>
          <w:sz w:val="24"/>
          <w:szCs w:val="24"/>
        </w:rPr>
        <w:t xml:space="preserve">” </w:t>
      </w:r>
      <w:r w:rsidRPr="00A14EAE">
        <w:rPr>
          <w:bCs/>
          <w:i/>
          <w:color w:val="000000"/>
          <w:sz w:val="24"/>
          <w:szCs w:val="24"/>
        </w:rPr>
        <w:t>The Wall Street Journal</w:t>
      </w:r>
      <w:r>
        <w:rPr>
          <w:bCs/>
          <w:color w:val="000000"/>
          <w:sz w:val="24"/>
          <w:szCs w:val="24"/>
        </w:rPr>
        <w:t xml:space="preserve">, Letters to the Editor, </w:t>
      </w:r>
      <w:r>
        <w:rPr>
          <w:sz w:val="24"/>
          <w:szCs w:val="24"/>
        </w:rPr>
        <w:t>April 26, 2023.</w:t>
      </w:r>
    </w:p>
    <w:p w:rsidR="00A14EAE" w:rsidRDefault="00A14EAE" w:rsidP="00FD48A9">
      <w:pPr>
        <w:rPr>
          <w:sz w:val="24"/>
        </w:rPr>
      </w:pPr>
    </w:p>
    <w:p w:rsidR="0046562D" w:rsidRDefault="0046562D" w:rsidP="00FD48A9">
      <w:pPr>
        <w:rPr>
          <w:sz w:val="24"/>
        </w:rPr>
      </w:pPr>
      <w:r>
        <w:rPr>
          <w:sz w:val="24"/>
        </w:rPr>
        <w:t xml:space="preserve">“Biden’s Bank Bailout: Encouraging Moral Hazard,” </w:t>
      </w:r>
      <w:r w:rsidRPr="0046562D">
        <w:rPr>
          <w:i/>
          <w:sz w:val="24"/>
        </w:rPr>
        <w:t>New York Post</w:t>
      </w:r>
      <w:r>
        <w:rPr>
          <w:sz w:val="24"/>
        </w:rPr>
        <w:t xml:space="preserve">, Letters to the Editor, March 20, 2023. </w:t>
      </w:r>
    </w:p>
    <w:p w:rsidR="0046562D" w:rsidRDefault="002701CC" w:rsidP="00FD48A9">
      <w:pPr>
        <w:rPr>
          <w:sz w:val="24"/>
        </w:rPr>
      </w:pPr>
      <w:r>
        <w:rPr>
          <w:sz w:val="24"/>
        </w:rPr>
        <w:t xml:space="preserve"> </w:t>
      </w:r>
    </w:p>
    <w:p w:rsidR="002701CC" w:rsidRDefault="002701CC" w:rsidP="00FD48A9">
      <w:pPr>
        <w:rPr>
          <w:sz w:val="24"/>
          <w:szCs w:val="24"/>
        </w:rPr>
      </w:pPr>
      <w:r>
        <w:rPr>
          <w:sz w:val="24"/>
        </w:rPr>
        <w:t>“</w:t>
      </w:r>
      <w:r>
        <w:rPr>
          <w:bCs/>
          <w:spacing w:val="-2"/>
          <w:sz w:val="24"/>
          <w:szCs w:val="24"/>
          <w:bdr w:val="none" w:sz="0" w:space="0" w:color="auto" w:frame="1"/>
        </w:rPr>
        <w:t>The Post’s Report on Charter Schools Outperforming Regular Schools with Smaller B</w:t>
      </w:r>
      <w:r w:rsidRPr="00B3363D">
        <w:rPr>
          <w:bCs/>
          <w:spacing w:val="-2"/>
          <w:sz w:val="24"/>
          <w:szCs w:val="24"/>
          <w:bdr w:val="none" w:sz="0" w:space="0" w:color="auto" w:frame="1"/>
        </w:rPr>
        <w:t>udgets</w:t>
      </w:r>
      <w:r w:rsidRPr="002701CC">
        <w:rPr>
          <w:sz w:val="24"/>
          <w:szCs w:val="24"/>
        </w:rPr>
        <w:t xml:space="preserve">,” </w:t>
      </w:r>
      <w:r w:rsidRPr="002701CC">
        <w:rPr>
          <w:i/>
          <w:sz w:val="24"/>
          <w:szCs w:val="24"/>
        </w:rPr>
        <w:t>New York Post</w:t>
      </w:r>
      <w:r w:rsidRPr="002701CC">
        <w:rPr>
          <w:sz w:val="24"/>
          <w:szCs w:val="24"/>
        </w:rPr>
        <w:t xml:space="preserve">, Letters to the Editor, February 25, 2023. </w:t>
      </w:r>
    </w:p>
    <w:p w:rsidR="00B926E2" w:rsidRDefault="00B926E2" w:rsidP="00FD48A9">
      <w:pPr>
        <w:rPr>
          <w:sz w:val="24"/>
          <w:szCs w:val="24"/>
        </w:rPr>
      </w:pPr>
    </w:p>
    <w:p w:rsidR="00B926E2" w:rsidRPr="002701CC" w:rsidRDefault="00B926E2" w:rsidP="00FD48A9">
      <w:pPr>
        <w:rPr>
          <w:sz w:val="24"/>
          <w:szCs w:val="24"/>
        </w:rPr>
      </w:pPr>
      <w:r>
        <w:rPr>
          <w:sz w:val="24"/>
          <w:szCs w:val="24"/>
        </w:rPr>
        <w:t xml:space="preserve">“Rent-Control Harm,” </w:t>
      </w:r>
      <w:r w:rsidRPr="00B926E2">
        <w:rPr>
          <w:i/>
          <w:sz w:val="24"/>
          <w:szCs w:val="24"/>
        </w:rPr>
        <w:t>New York Post</w:t>
      </w:r>
      <w:r>
        <w:rPr>
          <w:sz w:val="24"/>
          <w:szCs w:val="24"/>
        </w:rPr>
        <w:t xml:space="preserve">, Letters to the Editor, February 5, 2023. </w:t>
      </w:r>
    </w:p>
    <w:p w:rsidR="002701CC" w:rsidRDefault="002701CC" w:rsidP="00FD48A9">
      <w:pPr>
        <w:rPr>
          <w:sz w:val="24"/>
        </w:rPr>
      </w:pPr>
    </w:p>
    <w:p w:rsidR="00230347" w:rsidRPr="00230347" w:rsidRDefault="00230347" w:rsidP="00FD48A9">
      <w:pPr>
        <w:rPr>
          <w:sz w:val="24"/>
        </w:rPr>
      </w:pPr>
      <w:r>
        <w:rPr>
          <w:sz w:val="24"/>
        </w:rPr>
        <w:t xml:space="preserve">“The Trap of Defined-Benefit Pension Plans,” </w:t>
      </w:r>
      <w:r w:rsidRPr="00230347">
        <w:rPr>
          <w:i/>
          <w:sz w:val="24"/>
        </w:rPr>
        <w:t>The Wall Street Journal</w:t>
      </w:r>
      <w:r>
        <w:rPr>
          <w:sz w:val="24"/>
        </w:rPr>
        <w:t xml:space="preserve">, Letters to the Editor, December 15, 2022. </w:t>
      </w:r>
    </w:p>
    <w:p w:rsidR="00230347" w:rsidRDefault="00230347" w:rsidP="00FD48A9">
      <w:pPr>
        <w:rPr>
          <w:b/>
          <w:i/>
          <w:sz w:val="24"/>
        </w:rPr>
      </w:pPr>
    </w:p>
    <w:p w:rsidR="00FD48A9" w:rsidRPr="00FD48A9" w:rsidRDefault="00FD48A9" w:rsidP="00FD48A9">
      <w:pPr>
        <w:rPr>
          <w:b/>
          <w:i/>
          <w:sz w:val="24"/>
        </w:rPr>
      </w:pPr>
      <w:r>
        <w:rPr>
          <w:b/>
          <w:i/>
          <w:sz w:val="24"/>
        </w:rPr>
        <w:t>“</w:t>
      </w:r>
      <w:r w:rsidRPr="00FD48A9">
        <w:rPr>
          <w:iCs/>
          <w:sz w:val="24"/>
          <w:szCs w:val="24"/>
        </w:rPr>
        <w:t>The President and the Threat to Democracy</w:t>
      </w:r>
      <w:r>
        <w:rPr>
          <w:i/>
          <w:iCs/>
          <w:sz w:val="24"/>
          <w:szCs w:val="24"/>
        </w:rPr>
        <w:t xml:space="preserve"> </w:t>
      </w:r>
      <w:r w:rsidRPr="00FD48A9">
        <w:rPr>
          <w:sz w:val="24"/>
          <w:szCs w:val="24"/>
        </w:rPr>
        <w:t>Trump won’t accept an election result. Biden knowingly usurps a legislative power</w:t>
      </w:r>
      <w:r w:rsidR="009A06DB">
        <w:rPr>
          <w:sz w:val="24"/>
          <w:szCs w:val="24"/>
        </w:rPr>
        <w:t>,</w:t>
      </w:r>
      <w:r>
        <w:rPr>
          <w:sz w:val="24"/>
          <w:szCs w:val="24"/>
        </w:rPr>
        <w:t xml:space="preserve">” </w:t>
      </w:r>
      <w:r w:rsidRPr="00FD48A9">
        <w:rPr>
          <w:i/>
          <w:sz w:val="24"/>
          <w:szCs w:val="24"/>
        </w:rPr>
        <w:t>The Wall Street Journal</w:t>
      </w:r>
      <w:r>
        <w:rPr>
          <w:sz w:val="24"/>
          <w:szCs w:val="24"/>
        </w:rPr>
        <w:t xml:space="preserve">, </w:t>
      </w:r>
      <w:r w:rsidR="00AD396A">
        <w:rPr>
          <w:sz w:val="24"/>
          <w:szCs w:val="24"/>
        </w:rPr>
        <w:t>Letters to the Editor, October 4</w:t>
      </w:r>
      <w:r>
        <w:rPr>
          <w:sz w:val="24"/>
          <w:szCs w:val="24"/>
        </w:rPr>
        <w:t xml:space="preserve">, 2022 </w:t>
      </w:r>
    </w:p>
    <w:p w:rsidR="00FD48A9" w:rsidRDefault="00FD48A9" w:rsidP="00FD48A9">
      <w:pPr>
        <w:autoSpaceDE w:val="0"/>
        <w:autoSpaceDN w:val="0"/>
        <w:adjustRightInd w:val="0"/>
        <w:rPr>
          <w:rFonts w:ascii="TN web use only" w:hAnsi="TN web use only" w:cs="TN web use only"/>
          <w:color w:val="000000"/>
          <w:sz w:val="24"/>
          <w:szCs w:val="24"/>
        </w:rPr>
      </w:pPr>
    </w:p>
    <w:p w:rsidR="00FD48A9" w:rsidRDefault="00FD48A9" w:rsidP="00FD48A9">
      <w:pPr>
        <w:autoSpaceDE w:val="0"/>
        <w:autoSpaceDN w:val="0"/>
        <w:adjustRightInd w:val="0"/>
        <w:rPr>
          <w:color w:val="545454"/>
          <w:sz w:val="24"/>
          <w:szCs w:val="24"/>
        </w:rPr>
      </w:pPr>
      <w:r>
        <w:rPr>
          <w:iCs/>
          <w:color w:val="212121"/>
          <w:sz w:val="24"/>
          <w:szCs w:val="24"/>
        </w:rPr>
        <w:t>“</w:t>
      </w:r>
      <w:r w:rsidRPr="00FD48A9">
        <w:rPr>
          <w:iCs/>
          <w:color w:val="212121"/>
          <w:sz w:val="24"/>
          <w:szCs w:val="24"/>
        </w:rPr>
        <w:t>The Defense of Carried Interest for Private Equity</w:t>
      </w:r>
      <w:r w:rsidR="00AD396A">
        <w:rPr>
          <w:iCs/>
          <w:color w:val="212121"/>
          <w:sz w:val="24"/>
          <w:szCs w:val="24"/>
        </w:rPr>
        <w:t xml:space="preserve"> </w:t>
      </w:r>
      <w:r w:rsidRPr="00FD48A9">
        <w:rPr>
          <w:iCs/>
          <w:color w:val="212121"/>
          <w:sz w:val="24"/>
          <w:szCs w:val="24"/>
        </w:rPr>
        <w:t>Falls Flat</w:t>
      </w:r>
      <w:r>
        <w:rPr>
          <w:i/>
          <w:iCs/>
          <w:color w:val="212121"/>
          <w:sz w:val="24"/>
          <w:szCs w:val="24"/>
        </w:rPr>
        <w:t xml:space="preserve"> </w:t>
      </w:r>
      <w:r w:rsidRPr="00FD48A9">
        <w:rPr>
          <w:color w:val="545454"/>
          <w:sz w:val="24"/>
          <w:szCs w:val="24"/>
        </w:rPr>
        <w:t>What’s good for the restaurateur is good for the fund owner</w:t>
      </w:r>
      <w:r w:rsidR="009A06DB">
        <w:rPr>
          <w:color w:val="545454"/>
          <w:sz w:val="24"/>
          <w:szCs w:val="24"/>
        </w:rPr>
        <w:t>,</w:t>
      </w:r>
      <w:r>
        <w:rPr>
          <w:color w:val="545454"/>
          <w:sz w:val="24"/>
          <w:szCs w:val="24"/>
        </w:rPr>
        <w:t>”</w:t>
      </w:r>
      <w:r w:rsidR="009A06DB">
        <w:rPr>
          <w:color w:val="545454"/>
          <w:sz w:val="24"/>
          <w:szCs w:val="24"/>
        </w:rPr>
        <w:t xml:space="preserve"> </w:t>
      </w:r>
      <w:r w:rsidRPr="00FD48A9">
        <w:rPr>
          <w:i/>
          <w:color w:val="545454"/>
          <w:sz w:val="24"/>
          <w:szCs w:val="24"/>
        </w:rPr>
        <w:t>The Wall Street Journal</w:t>
      </w:r>
      <w:r>
        <w:rPr>
          <w:color w:val="545454"/>
          <w:sz w:val="24"/>
          <w:szCs w:val="24"/>
        </w:rPr>
        <w:t xml:space="preserve">, </w:t>
      </w:r>
      <w:r w:rsidR="009A06DB">
        <w:rPr>
          <w:color w:val="545454"/>
          <w:sz w:val="24"/>
          <w:szCs w:val="24"/>
        </w:rPr>
        <w:t xml:space="preserve">Letters to the Editor, </w:t>
      </w:r>
      <w:r>
        <w:rPr>
          <w:color w:val="545454"/>
          <w:sz w:val="24"/>
          <w:szCs w:val="24"/>
        </w:rPr>
        <w:t xml:space="preserve">August 19, 2022. </w:t>
      </w:r>
    </w:p>
    <w:p w:rsidR="00FD48A9" w:rsidRPr="00FD48A9" w:rsidRDefault="00FD48A9" w:rsidP="00FD48A9">
      <w:pPr>
        <w:autoSpaceDE w:val="0"/>
        <w:autoSpaceDN w:val="0"/>
        <w:adjustRightInd w:val="0"/>
        <w:rPr>
          <w:sz w:val="24"/>
          <w:szCs w:val="24"/>
        </w:rPr>
      </w:pPr>
    </w:p>
    <w:p w:rsidR="00E84EE4" w:rsidRDefault="00E84EE4" w:rsidP="005C5786">
      <w:pPr>
        <w:pStyle w:val="BodyText3"/>
        <w:ind w:left="0"/>
        <w:rPr>
          <w:sz w:val="24"/>
          <w:szCs w:val="24"/>
        </w:rPr>
      </w:pPr>
      <w:r>
        <w:rPr>
          <w:sz w:val="24"/>
          <w:szCs w:val="24"/>
        </w:rPr>
        <w:t>“CDC Accurately Reports Life Expectancy Drop</w:t>
      </w:r>
      <w:r w:rsidR="009A06DB">
        <w:rPr>
          <w:sz w:val="24"/>
          <w:szCs w:val="24"/>
        </w:rPr>
        <w:t>,</w:t>
      </w:r>
      <w:r w:rsidR="00AD396A">
        <w:rPr>
          <w:sz w:val="24"/>
          <w:szCs w:val="24"/>
        </w:rPr>
        <w:t xml:space="preserve">” </w:t>
      </w:r>
      <w:r w:rsidRPr="00E84EE4">
        <w:rPr>
          <w:i/>
          <w:sz w:val="24"/>
          <w:szCs w:val="24"/>
        </w:rPr>
        <w:t>The Wall Street Journal</w:t>
      </w:r>
      <w:r>
        <w:rPr>
          <w:sz w:val="24"/>
          <w:szCs w:val="24"/>
        </w:rPr>
        <w:t xml:space="preserve">, Letters to the Editor, August 3, </w:t>
      </w:r>
      <w:r w:rsidR="00FD48A9">
        <w:rPr>
          <w:sz w:val="24"/>
          <w:szCs w:val="24"/>
        </w:rPr>
        <w:t>2021</w:t>
      </w:r>
      <w:r>
        <w:rPr>
          <w:sz w:val="24"/>
          <w:szCs w:val="24"/>
        </w:rPr>
        <w:t>.</w:t>
      </w:r>
    </w:p>
    <w:p w:rsidR="00F95A14" w:rsidRDefault="00F95A14" w:rsidP="005C5786">
      <w:pPr>
        <w:pStyle w:val="BodyText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“Beautiful Equations,” 2017 </w:t>
      </w:r>
      <w:r w:rsidRPr="00F95A14">
        <w:rPr>
          <w:i/>
          <w:sz w:val="24"/>
          <w:szCs w:val="24"/>
        </w:rPr>
        <w:t>The Forecast</w:t>
      </w:r>
      <w:r>
        <w:rPr>
          <w:sz w:val="24"/>
          <w:szCs w:val="24"/>
        </w:rPr>
        <w:t xml:space="preserve">, 31(3) 11. </w:t>
      </w:r>
    </w:p>
    <w:p w:rsidR="004505C7" w:rsidRPr="00470816" w:rsidRDefault="004505C7" w:rsidP="005C5786">
      <w:pPr>
        <w:pStyle w:val="BodyText3"/>
        <w:ind w:left="0"/>
        <w:rPr>
          <w:sz w:val="24"/>
          <w:szCs w:val="24"/>
        </w:rPr>
      </w:pPr>
      <w:r w:rsidRPr="00470816">
        <w:rPr>
          <w:sz w:val="24"/>
          <w:szCs w:val="24"/>
        </w:rPr>
        <w:lastRenderedPageBreak/>
        <w:t xml:space="preserve">Book review of </w:t>
      </w:r>
      <w:r w:rsidRPr="00470816">
        <w:rPr>
          <w:i/>
          <w:sz w:val="24"/>
          <w:szCs w:val="24"/>
        </w:rPr>
        <w:t>Expert Economic Testimony: Reference Guides for Judges and Attorneys</w:t>
      </w:r>
      <w:r w:rsidRPr="00470816">
        <w:rPr>
          <w:sz w:val="24"/>
          <w:szCs w:val="24"/>
        </w:rPr>
        <w:t xml:space="preserve">, by Thomas Ireland, </w:t>
      </w:r>
      <w:r w:rsidRPr="00470816">
        <w:rPr>
          <w:i/>
          <w:sz w:val="24"/>
          <w:szCs w:val="24"/>
        </w:rPr>
        <w:t>et al</w:t>
      </w:r>
      <w:r w:rsidRPr="00470816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1999 </w:t>
      </w:r>
      <w:r w:rsidRPr="00470816">
        <w:rPr>
          <w:i/>
          <w:sz w:val="24"/>
          <w:szCs w:val="24"/>
        </w:rPr>
        <w:t>Journal of Forensic Economics</w:t>
      </w:r>
      <w:r>
        <w:rPr>
          <w:sz w:val="24"/>
          <w:szCs w:val="24"/>
        </w:rPr>
        <w:t>, 12(</w:t>
      </w:r>
      <w:r w:rsidRPr="00470816">
        <w:rPr>
          <w:sz w:val="24"/>
          <w:szCs w:val="24"/>
        </w:rPr>
        <w:t>1</w:t>
      </w:r>
      <w:r w:rsidR="0075533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755332">
        <w:rPr>
          <w:sz w:val="24"/>
          <w:szCs w:val="24"/>
        </w:rPr>
        <w:t xml:space="preserve"> </w:t>
      </w:r>
      <w:r w:rsidRPr="00470816">
        <w:rPr>
          <w:sz w:val="24"/>
          <w:szCs w:val="24"/>
        </w:rPr>
        <w:t>67-69.</w:t>
      </w:r>
    </w:p>
    <w:p w:rsidR="004505C7" w:rsidRPr="00470816" w:rsidRDefault="004505C7" w:rsidP="005C5786">
      <w:pPr>
        <w:pStyle w:val="BodyText3"/>
        <w:ind w:left="0"/>
        <w:rPr>
          <w:sz w:val="24"/>
          <w:szCs w:val="24"/>
        </w:rPr>
      </w:pPr>
      <w:r w:rsidRPr="00470816">
        <w:rPr>
          <w:sz w:val="24"/>
          <w:szCs w:val="24"/>
        </w:rPr>
        <w:t xml:space="preserve">“Economist Reviews Arguments Over Hedonic Damages,” </w:t>
      </w:r>
      <w:r>
        <w:rPr>
          <w:sz w:val="24"/>
          <w:szCs w:val="24"/>
        </w:rPr>
        <w:t xml:space="preserve">1991 </w:t>
      </w:r>
      <w:smartTag w:uri="urn:schemas-microsoft-com:office:smarttags" w:element="place">
        <w:smartTag w:uri="urn:schemas-microsoft-com:office:smarttags" w:element="City">
          <w:r w:rsidRPr="00470816">
            <w:rPr>
              <w:i/>
              <w:sz w:val="24"/>
              <w:szCs w:val="24"/>
            </w:rPr>
            <w:t>Chicago</w:t>
          </w:r>
        </w:smartTag>
      </w:smartTag>
      <w:r w:rsidRPr="00470816">
        <w:rPr>
          <w:i/>
          <w:sz w:val="24"/>
          <w:szCs w:val="24"/>
        </w:rPr>
        <w:t xml:space="preserve"> Daily Law Bulletin</w:t>
      </w:r>
      <w:r>
        <w:rPr>
          <w:sz w:val="24"/>
          <w:szCs w:val="24"/>
        </w:rPr>
        <w:t>, August 5, page</w:t>
      </w:r>
      <w:r w:rsidRPr="00470816">
        <w:rPr>
          <w:sz w:val="24"/>
          <w:szCs w:val="24"/>
        </w:rPr>
        <w:t xml:space="preserve"> 2.</w:t>
      </w:r>
    </w:p>
    <w:p w:rsidR="004505C7" w:rsidRDefault="004505C7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Book review of </w:t>
      </w:r>
      <w:r>
        <w:rPr>
          <w:i/>
          <w:sz w:val="24"/>
        </w:rPr>
        <w:t>The Cost’s of Children</w:t>
      </w:r>
      <w:r>
        <w:rPr>
          <w:sz w:val="24"/>
        </w:rPr>
        <w:t xml:space="preserve">, by L. Olson, </w:t>
      </w:r>
      <w:r>
        <w:rPr>
          <w:i/>
          <w:sz w:val="24"/>
        </w:rPr>
        <w:t>Review of Social Economy</w:t>
      </w:r>
      <w:r>
        <w:rPr>
          <w:sz w:val="24"/>
        </w:rPr>
        <w:t>, 42(2), 190-192.</w:t>
      </w:r>
    </w:p>
    <w:p w:rsidR="004505C7" w:rsidRDefault="004505C7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Book review of </w:t>
      </w:r>
      <w:r>
        <w:rPr>
          <w:i/>
          <w:sz w:val="24"/>
        </w:rPr>
        <w:t>Fundamentals of Economics</w:t>
      </w:r>
      <w:r>
        <w:rPr>
          <w:sz w:val="24"/>
        </w:rPr>
        <w:t xml:space="preserve">, by S. Pejovich, 1982 </w:t>
      </w:r>
      <w:r>
        <w:rPr>
          <w:i/>
          <w:sz w:val="24"/>
        </w:rPr>
        <w:t>Review of Social Economy</w:t>
      </w:r>
      <w:r>
        <w:rPr>
          <w:sz w:val="24"/>
        </w:rPr>
        <w:t>, 40(1), 76-78.</w:t>
      </w:r>
    </w:p>
    <w:p w:rsidR="004505C7" w:rsidRDefault="004505C7" w:rsidP="005C5786">
      <w:pPr>
        <w:pStyle w:val="BodyText4"/>
        <w:ind w:left="0"/>
        <w:rPr>
          <w:sz w:val="24"/>
        </w:rPr>
      </w:pPr>
      <w:r>
        <w:rPr>
          <w:sz w:val="24"/>
        </w:rPr>
        <w:t>“Estimating Cost Behavior Relationships in Hospitals: A Case Study” 1987 with M. Frigo, paper presented and abstract in Proceedings of the Midwest Business Administration Association Meeting, 69-70.</w:t>
      </w:r>
    </w:p>
    <w:p w:rsidR="004505C7" w:rsidRDefault="004505C7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“Medical Malpractice Under The New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Illinois</w:t>
          </w:r>
        </w:smartTag>
      </w:smartTag>
      <w:r>
        <w:rPr>
          <w:sz w:val="24"/>
        </w:rPr>
        <w:t xml:space="preserve"> Statute -- Structured Aspects of Verdicts” 1985 paper presented and printed in Medical Malpractice Under the New Illinois Statute, Illinois Institute for Continuing Leg</w:t>
      </w:r>
      <w:r w:rsidR="00E43929">
        <w:rPr>
          <w:sz w:val="24"/>
        </w:rPr>
        <w:t>al Education, pages</w:t>
      </w:r>
      <w:r>
        <w:rPr>
          <w:sz w:val="24"/>
        </w:rPr>
        <w:t xml:space="preserve"> 3.1-3.12.</w:t>
      </w:r>
    </w:p>
    <w:p w:rsidR="004505C7" w:rsidRDefault="004505C7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“The Impact of Marketing Educational Vouchers,” </w:t>
      </w:r>
      <w:r w:rsidR="00E43929">
        <w:rPr>
          <w:sz w:val="24"/>
        </w:rPr>
        <w:t>1983 with Anthony</w:t>
      </w:r>
      <w:r>
        <w:rPr>
          <w:sz w:val="24"/>
        </w:rPr>
        <w:t xml:space="preserve"> Petto, Proceedings of the 7th Annual Conference of the American Academy of </w:t>
      </w:r>
      <w:r w:rsidR="00E43929">
        <w:rPr>
          <w:sz w:val="24"/>
        </w:rPr>
        <w:t xml:space="preserve">Marketing Science, page </w:t>
      </w:r>
      <w:r>
        <w:rPr>
          <w:sz w:val="24"/>
        </w:rPr>
        <w:t xml:space="preserve"> 624.</w:t>
      </w:r>
    </w:p>
    <w:p w:rsidR="00AB0B16" w:rsidRDefault="00AB0B16" w:rsidP="005C5786">
      <w:pPr>
        <w:pStyle w:val="BodyText4"/>
        <w:ind w:left="0"/>
        <w:rPr>
          <w:sz w:val="24"/>
        </w:rPr>
      </w:pPr>
      <w:r>
        <w:rPr>
          <w:sz w:val="24"/>
        </w:rPr>
        <w:t xml:space="preserve">“The Use of Quantitative Methods in Business Decision Making: A Survey,” </w:t>
      </w:r>
      <w:r w:rsidR="00E43929">
        <w:rPr>
          <w:sz w:val="24"/>
        </w:rPr>
        <w:t xml:space="preserve">1973 </w:t>
      </w:r>
      <w:r>
        <w:rPr>
          <w:sz w:val="24"/>
        </w:rPr>
        <w:t xml:space="preserve">with J. Comer and C. DaSilva, American Institute for Decision </w:t>
      </w:r>
      <w:r w:rsidR="00E43929">
        <w:rPr>
          <w:sz w:val="24"/>
        </w:rPr>
        <w:t xml:space="preserve">Sciences Proceedings, pages </w:t>
      </w:r>
      <w:r>
        <w:rPr>
          <w:sz w:val="24"/>
        </w:rPr>
        <w:t>192-195.</w:t>
      </w:r>
    </w:p>
    <w:p w:rsidR="00AB0B16" w:rsidRPr="0048232A" w:rsidRDefault="00AB0B16" w:rsidP="005C5786">
      <w:pPr>
        <w:pStyle w:val="Heading2"/>
        <w:rPr>
          <w:rFonts w:ascii="Times New Roman" w:hAnsi="Times New Roman"/>
          <w:bCs/>
          <w:i w:val="0"/>
          <w:iCs/>
        </w:rPr>
      </w:pPr>
      <w:r w:rsidRPr="0048232A">
        <w:rPr>
          <w:rFonts w:ascii="Times New Roman" w:hAnsi="Times New Roman"/>
          <w:bCs/>
          <w:iCs/>
        </w:rPr>
        <w:t>Papers Presented</w:t>
      </w:r>
    </w:p>
    <w:p w:rsidR="00915E7C" w:rsidRPr="002715A9" w:rsidRDefault="00915E7C" w:rsidP="005C5786">
      <w:pPr>
        <w:autoSpaceDE w:val="0"/>
        <w:autoSpaceDN w:val="0"/>
        <w:adjustRightInd w:val="0"/>
        <w:rPr>
          <w:rFonts w:eastAsia="ArialUnicodeMS"/>
          <w:sz w:val="24"/>
          <w:szCs w:val="24"/>
        </w:rPr>
      </w:pPr>
      <w:r>
        <w:rPr>
          <w:rFonts w:eastAsia="ArialUnicodeMS"/>
          <w:sz w:val="24"/>
          <w:szCs w:val="24"/>
        </w:rPr>
        <w:t>“</w:t>
      </w:r>
      <w:r w:rsidRPr="002715A9">
        <w:rPr>
          <w:rFonts w:eastAsia="ArialUnicodeMS"/>
          <w:sz w:val="24"/>
          <w:szCs w:val="24"/>
        </w:rPr>
        <w:t>The Markov Model of Labor Force Activity 2012-17: Extended Tables of Central</w:t>
      </w:r>
    </w:p>
    <w:p w:rsidR="00915E7C" w:rsidRDefault="00915E7C" w:rsidP="005C5786">
      <w:pPr>
        <w:rPr>
          <w:sz w:val="24"/>
        </w:rPr>
      </w:pPr>
      <w:r w:rsidRPr="002715A9">
        <w:rPr>
          <w:rFonts w:eastAsia="ArialUnicodeMS"/>
          <w:sz w:val="24"/>
          <w:szCs w:val="24"/>
        </w:rPr>
        <w:t>Tendency, Shape, Percentile Points, and Bootstrap Standard Errors</w:t>
      </w:r>
      <w:r>
        <w:rPr>
          <w:rFonts w:eastAsia="ArialUnicodeMS"/>
          <w:sz w:val="24"/>
          <w:szCs w:val="24"/>
        </w:rPr>
        <w:t>” 2019, with Gary Skoog and Kurt Krueger</w:t>
      </w:r>
      <w:r>
        <w:rPr>
          <w:sz w:val="24"/>
        </w:rPr>
        <w:t>, Allied Social Science Association, Atlanta, GA.</w:t>
      </w:r>
    </w:p>
    <w:p w:rsidR="00915E7C" w:rsidRDefault="00915E7C" w:rsidP="005C5786">
      <w:pPr>
        <w:rPr>
          <w:sz w:val="24"/>
        </w:rPr>
      </w:pPr>
    </w:p>
    <w:p w:rsidR="00D513D1" w:rsidRDefault="00D513D1" w:rsidP="005C5786">
      <w:pPr>
        <w:rPr>
          <w:sz w:val="24"/>
        </w:rPr>
      </w:pPr>
      <w:r>
        <w:rPr>
          <w:sz w:val="24"/>
        </w:rPr>
        <w:t>“Worklife Expectancies in 2010-15” 2016 with Gary Skoog and Kurt Krueger, Allied Social Science Association, San Francisco, CA.</w:t>
      </w:r>
    </w:p>
    <w:p w:rsidR="00D513D1" w:rsidRDefault="00D513D1" w:rsidP="005C5786">
      <w:pPr>
        <w:rPr>
          <w:sz w:val="24"/>
        </w:rPr>
      </w:pPr>
    </w:p>
    <w:p w:rsidR="00E920A4" w:rsidRDefault="00946A48" w:rsidP="005C5786">
      <w:pPr>
        <w:rPr>
          <w:sz w:val="24"/>
        </w:rPr>
      </w:pPr>
      <w:r>
        <w:rPr>
          <w:sz w:val="24"/>
        </w:rPr>
        <w:t>“Mortality Induced W</w:t>
      </w:r>
      <w:r w:rsidR="00E920A4">
        <w:rPr>
          <w:sz w:val="24"/>
        </w:rPr>
        <w:t xml:space="preserve">orklife Expectancy Reductions from Medical Conditions” 2012 with Gary Skoog and Robert Shavelle, Allied Social Science Association, Chicago, IL. </w:t>
      </w:r>
    </w:p>
    <w:p w:rsidR="00E920A4" w:rsidRDefault="00E920A4" w:rsidP="005C5786">
      <w:pPr>
        <w:rPr>
          <w:sz w:val="24"/>
        </w:rPr>
      </w:pPr>
    </w:p>
    <w:p w:rsidR="00946A48" w:rsidRDefault="001757EA" w:rsidP="005C5786">
      <w:pPr>
        <w:rPr>
          <w:sz w:val="24"/>
          <w:szCs w:val="24"/>
        </w:rPr>
      </w:pPr>
      <w:r>
        <w:rPr>
          <w:sz w:val="24"/>
        </w:rPr>
        <w:t>“</w:t>
      </w:r>
      <w:r w:rsidR="00ED6CAE">
        <w:rPr>
          <w:sz w:val="24"/>
        </w:rPr>
        <w:t xml:space="preserve">The Markov Process Model of Labor Force Activity: Extended Tables of Central Tendency, Shape, Percentile Points, and Bootstrap Standard Errors” 2011 with Gary Skoog and Kurt Krueger, </w:t>
      </w:r>
      <w:r w:rsidR="00ED6CAE">
        <w:rPr>
          <w:sz w:val="24"/>
          <w:szCs w:val="24"/>
        </w:rPr>
        <w:t>Allied Social Science Association, Denver, CO.</w:t>
      </w:r>
    </w:p>
    <w:p w:rsidR="00946A48" w:rsidRPr="00946A48" w:rsidRDefault="00946A48" w:rsidP="005C5786">
      <w:pPr>
        <w:rPr>
          <w:sz w:val="24"/>
          <w:szCs w:val="24"/>
        </w:rPr>
      </w:pPr>
    </w:p>
    <w:p w:rsidR="001757EA" w:rsidRDefault="001757EA" w:rsidP="005C5786">
      <w:pPr>
        <w:pStyle w:val="BodyText3"/>
        <w:ind w:left="0"/>
        <w:rPr>
          <w:sz w:val="24"/>
        </w:rPr>
      </w:pPr>
      <w:r>
        <w:rPr>
          <w:sz w:val="24"/>
        </w:rPr>
        <w:t>“The Average Age at Retirement” 2011 with Gary Skoog, Western Economics Association, San Diego, CA.</w:t>
      </w:r>
    </w:p>
    <w:p w:rsidR="00ED6CAE" w:rsidRPr="00660F9A" w:rsidRDefault="00660F9A" w:rsidP="005C5786">
      <w:pPr>
        <w:pStyle w:val="BodyText3"/>
        <w:ind w:left="0"/>
        <w:rPr>
          <w:sz w:val="24"/>
        </w:rPr>
      </w:pPr>
      <w:r w:rsidRPr="00660F9A">
        <w:rPr>
          <w:sz w:val="24"/>
        </w:rPr>
        <w:t xml:space="preserve">“Worklife Tables Updated to reflect the Last Decade” </w:t>
      </w:r>
      <w:r w:rsidR="00ED6CAE" w:rsidRPr="00660F9A">
        <w:rPr>
          <w:sz w:val="24"/>
        </w:rPr>
        <w:t xml:space="preserve">2010 </w:t>
      </w:r>
      <w:r w:rsidRPr="00660F9A">
        <w:rPr>
          <w:sz w:val="24"/>
        </w:rPr>
        <w:t>with Gary Skoog, Atlanta GA.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“New Developments in Worklife Expectancy” 2009 with Gary Skoog, Allied Social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Science Association, San Francisco, CA.</w:t>
      </w:r>
    </w:p>
    <w:p w:rsidR="00ED6CAE" w:rsidRDefault="00ED6CAE" w:rsidP="005C5786">
      <w:pPr>
        <w:rPr>
          <w:sz w:val="24"/>
          <w:szCs w:val="24"/>
        </w:rPr>
      </w:pP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“Francis Galton: Regression to the Mean” 2009 Allied Social Science Association, </w:t>
      </w:r>
      <w:smartTag w:uri="urn:schemas-microsoft-com:office:smarttags" w:element="City">
        <w:r>
          <w:rPr>
            <w:sz w:val="24"/>
            <w:szCs w:val="24"/>
          </w:rPr>
          <w:t>San Francisco</w:t>
        </w:r>
      </w:smartTag>
      <w:r>
        <w:rPr>
          <w:sz w:val="24"/>
          <w:szCs w:val="24"/>
        </w:rPr>
        <w:t>, CA.</w:t>
      </w:r>
    </w:p>
    <w:p w:rsidR="00ED6CAE" w:rsidRDefault="00ED6CAE" w:rsidP="005C5786">
      <w:pPr>
        <w:rPr>
          <w:sz w:val="24"/>
          <w:szCs w:val="24"/>
        </w:rPr>
      </w:pPr>
    </w:p>
    <w:p w:rsidR="00ED6CAE" w:rsidRPr="001F2B53" w:rsidRDefault="00ED6CAE" w:rsidP="005C5786">
      <w:pPr>
        <w:rPr>
          <w:sz w:val="24"/>
          <w:szCs w:val="24"/>
        </w:rPr>
      </w:pPr>
      <w:r w:rsidRPr="001F2B53">
        <w:rPr>
          <w:sz w:val="24"/>
          <w:szCs w:val="24"/>
        </w:rPr>
        <w:t>“Worklife Expectancy and Related Years of Activity Characteristics for High</w:t>
      </w:r>
    </w:p>
    <w:p w:rsidR="00ED6CAE" w:rsidRDefault="00ED6CAE" w:rsidP="005C5786">
      <w:pPr>
        <w:rPr>
          <w:sz w:val="24"/>
          <w:szCs w:val="24"/>
        </w:rPr>
      </w:pPr>
      <w:r w:rsidRPr="001F2B53">
        <w:rPr>
          <w:sz w:val="24"/>
          <w:szCs w:val="24"/>
        </w:rPr>
        <w:t>School  Dropouts Without GED's, Dropouts with GED’s, and High School Graduates:</w:t>
      </w:r>
    </w:p>
    <w:p w:rsidR="00ED6CAE" w:rsidRDefault="00ED6CAE" w:rsidP="005C5786">
      <w:pPr>
        <w:rPr>
          <w:sz w:val="24"/>
          <w:szCs w:val="24"/>
        </w:rPr>
      </w:pPr>
      <w:r w:rsidRPr="001F2B53">
        <w:rPr>
          <w:sz w:val="24"/>
          <w:szCs w:val="24"/>
        </w:rPr>
        <w:t>More Nonequivalence</w:t>
      </w:r>
      <w:r>
        <w:rPr>
          <w:sz w:val="24"/>
          <w:szCs w:val="24"/>
        </w:rPr>
        <w:t>” 2009 with Kurt Krueger and Gary Skoog, Western Economics</w:t>
      </w:r>
    </w:p>
    <w:p w:rsidR="00ED6CAE" w:rsidRPr="001F2B53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Association International,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Vancouver</w:t>
          </w:r>
        </w:smartTag>
      </w:smartTag>
      <w:r>
        <w:rPr>
          <w:sz w:val="24"/>
          <w:szCs w:val="24"/>
        </w:rPr>
        <w:t>, B.C.</w:t>
      </w:r>
    </w:p>
    <w:p w:rsidR="002E50C6" w:rsidRDefault="002E50C6" w:rsidP="005C5786"/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Present Value Recursions” 2008 </w:t>
      </w:r>
      <w:r>
        <w:rPr>
          <w:rStyle w:val="astyle1"/>
          <w:rFonts w:ascii="Times New Roman" w:hAnsi="Times New Roman" w:cs="Times New Roman"/>
          <w:b w:val="0"/>
          <w:sz w:val="24"/>
          <w:szCs w:val="24"/>
        </w:rPr>
        <w:t xml:space="preserve">with Gary Skoog, </w:t>
      </w:r>
      <w:r w:rsidRPr="0019073D">
        <w:rPr>
          <w:sz w:val="24"/>
          <w:szCs w:val="24"/>
        </w:rPr>
        <w:t>Allied Social Science</w:t>
      </w:r>
      <w:r>
        <w:rPr>
          <w:sz w:val="24"/>
          <w:szCs w:val="24"/>
        </w:rPr>
        <w:t xml:space="preserve"> Association, New Orleans, LA.</w:t>
      </w:r>
    </w:p>
    <w:p w:rsidR="00ED6CAE" w:rsidRDefault="00ED6CAE" w:rsidP="005C5786"/>
    <w:p w:rsidR="00ED6CAE" w:rsidRDefault="00ED6CAE" w:rsidP="005C5786">
      <w:pPr>
        <w:rPr>
          <w:rStyle w:val="astyle1"/>
          <w:rFonts w:ascii="Times New Roman" w:hAnsi="Times New Roman" w:cs="Times New Roman"/>
          <w:b w:val="0"/>
          <w:sz w:val="24"/>
          <w:szCs w:val="24"/>
        </w:rPr>
      </w:pPr>
      <w:r>
        <w:rPr>
          <w:rStyle w:val="astyle1"/>
          <w:rFonts w:ascii="Times New Roman" w:hAnsi="Times New Roman" w:cs="Times New Roman"/>
          <w:b w:val="0"/>
          <w:sz w:val="24"/>
          <w:szCs w:val="24"/>
        </w:rPr>
        <w:t>“</w:t>
      </w:r>
      <w:r w:rsidRPr="0024667A">
        <w:rPr>
          <w:rStyle w:val="astyle1"/>
          <w:rFonts w:ascii="Times New Roman" w:hAnsi="Times New Roman" w:cs="Times New Roman"/>
          <w:b w:val="0"/>
          <w:sz w:val="24"/>
          <w:szCs w:val="24"/>
        </w:rPr>
        <w:t>Worklife Expectancy Via Competing Risks/Multiple Decrement Theory with an</w:t>
      </w:r>
    </w:p>
    <w:p w:rsidR="00ED6CAE" w:rsidRDefault="00ED6CAE" w:rsidP="005C5786">
      <w:pPr>
        <w:rPr>
          <w:sz w:val="24"/>
          <w:szCs w:val="24"/>
        </w:rPr>
      </w:pPr>
      <w:r>
        <w:rPr>
          <w:rStyle w:val="astyle1"/>
          <w:rFonts w:ascii="Times New Roman" w:hAnsi="Times New Roman" w:cs="Times New Roman"/>
          <w:b w:val="0"/>
          <w:sz w:val="24"/>
          <w:szCs w:val="24"/>
        </w:rPr>
        <w:t>Application to Railroad W</w:t>
      </w:r>
      <w:r w:rsidRPr="0024667A">
        <w:rPr>
          <w:rStyle w:val="astyle1"/>
          <w:rFonts w:ascii="Times New Roman" w:hAnsi="Times New Roman" w:cs="Times New Roman"/>
          <w:b w:val="0"/>
          <w:sz w:val="24"/>
          <w:szCs w:val="24"/>
        </w:rPr>
        <w:t>orkers</w:t>
      </w:r>
      <w:r>
        <w:rPr>
          <w:rStyle w:val="astyle1"/>
          <w:rFonts w:ascii="Times New Roman" w:hAnsi="Times New Roman" w:cs="Times New Roman"/>
          <w:b w:val="0"/>
          <w:sz w:val="24"/>
          <w:szCs w:val="24"/>
        </w:rPr>
        <w:t xml:space="preserve">” </w:t>
      </w:r>
      <w:r w:rsidR="000A604F">
        <w:rPr>
          <w:rStyle w:val="astyle1"/>
          <w:rFonts w:ascii="Times New Roman" w:hAnsi="Times New Roman" w:cs="Times New Roman"/>
          <w:b w:val="0"/>
          <w:sz w:val="24"/>
          <w:szCs w:val="24"/>
        </w:rPr>
        <w:t xml:space="preserve">2007 </w:t>
      </w:r>
      <w:r>
        <w:rPr>
          <w:rStyle w:val="astyle1"/>
          <w:rFonts w:ascii="Times New Roman" w:hAnsi="Times New Roman" w:cs="Times New Roman"/>
          <w:b w:val="0"/>
          <w:sz w:val="24"/>
          <w:szCs w:val="24"/>
        </w:rPr>
        <w:t xml:space="preserve">with Gary Skoog, </w:t>
      </w:r>
      <w:r w:rsidRPr="0019073D">
        <w:rPr>
          <w:sz w:val="24"/>
          <w:szCs w:val="24"/>
        </w:rPr>
        <w:t>Allied Social Science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Association, Chicago, IL.</w:t>
      </w:r>
    </w:p>
    <w:p w:rsidR="00ED6CAE" w:rsidRDefault="00ED6CAE" w:rsidP="005C5786"/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“Worklife in a Markov Model with F</w:t>
      </w:r>
      <w:r w:rsidR="000A604F">
        <w:rPr>
          <w:sz w:val="24"/>
          <w:szCs w:val="24"/>
        </w:rPr>
        <w:t>ull-Time and Part-Time Activity</w:t>
      </w:r>
      <w:r>
        <w:rPr>
          <w:sz w:val="24"/>
          <w:szCs w:val="24"/>
        </w:rPr>
        <w:t xml:space="preserve">” </w:t>
      </w:r>
      <w:r w:rsidR="000A604F">
        <w:rPr>
          <w:sz w:val="24"/>
          <w:szCs w:val="24"/>
        </w:rPr>
        <w:t xml:space="preserve">2006 </w:t>
      </w:r>
      <w:r>
        <w:rPr>
          <w:sz w:val="24"/>
          <w:szCs w:val="24"/>
        </w:rPr>
        <w:t>with G. Skoog</w:t>
      </w:r>
      <w:r w:rsidR="000A6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K. Krueger, </w:t>
      </w:r>
      <w:r w:rsidRPr="0019073D">
        <w:rPr>
          <w:sz w:val="24"/>
          <w:szCs w:val="24"/>
        </w:rPr>
        <w:t>Allied Social Science</w:t>
      </w:r>
      <w:r>
        <w:rPr>
          <w:sz w:val="24"/>
          <w:szCs w:val="24"/>
        </w:rPr>
        <w:t xml:space="preserve"> Association, </w:t>
      </w:r>
      <w:smartTag w:uri="urn:schemas-microsoft-com:office:smarttags" w:element="City">
        <w:r>
          <w:rPr>
            <w:sz w:val="24"/>
            <w:szCs w:val="24"/>
          </w:rPr>
          <w:t>Boston</w:t>
        </w:r>
      </w:smartTag>
      <w:r w:rsidR="000A604F">
        <w:rPr>
          <w:sz w:val="24"/>
          <w:szCs w:val="24"/>
        </w:rPr>
        <w:t>, MA</w:t>
      </w:r>
      <w:r>
        <w:rPr>
          <w:sz w:val="24"/>
          <w:szCs w:val="24"/>
        </w:rPr>
        <w:t>.</w:t>
      </w:r>
    </w:p>
    <w:p w:rsidR="002E50C6" w:rsidRDefault="002E50C6" w:rsidP="005C5786"/>
    <w:p w:rsidR="00ED6CAE" w:rsidRDefault="00ED6CAE" w:rsidP="005C5786">
      <w:pPr>
        <w:rPr>
          <w:sz w:val="24"/>
          <w:szCs w:val="24"/>
        </w:rPr>
      </w:pPr>
      <w:r w:rsidRPr="0019073D">
        <w:rPr>
          <w:sz w:val="24"/>
          <w:szCs w:val="24"/>
        </w:rPr>
        <w:t>“</w:t>
      </w:r>
      <w:r>
        <w:rPr>
          <w:sz w:val="24"/>
          <w:szCs w:val="24"/>
        </w:rPr>
        <w:t>Probability Mass Functions and Their Characteristics for Years of Inactivity, Years in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Retirement, and Years to Retirement within the Markov Model</w:t>
      </w:r>
      <w:r w:rsidRPr="0019073D">
        <w:rPr>
          <w:sz w:val="24"/>
          <w:szCs w:val="24"/>
        </w:rPr>
        <w:t xml:space="preserve">” </w:t>
      </w:r>
      <w:r w:rsidR="000A604F">
        <w:rPr>
          <w:sz w:val="24"/>
          <w:szCs w:val="24"/>
        </w:rPr>
        <w:t xml:space="preserve">2005 </w:t>
      </w:r>
      <w:r w:rsidRPr="0019073D">
        <w:rPr>
          <w:sz w:val="24"/>
          <w:szCs w:val="24"/>
        </w:rPr>
        <w:t>with G. Skoog,</w:t>
      </w:r>
    </w:p>
    <w:p w:rsidR="00ED6CAE" w:rsidRDefault="00ED6CAE" w:rsidP="005C5786">
      <w:pPr>
        <w:rPr>
          <w:sz w:val="24"/>
          <w:szCs w:val="24"/>
        </w:rPr>
      </w:pPr>
      <w:r w:rsidRPr="0019073D">
        <w:rPr>
          <w:sz w:val="24"/>
          <w:szCs w:val="24"/>
        </w:rPr>
        <w:t>Allied Social Science</w:t>
      </w:r>
      <w:r>
        <w:rPr>
          <w:sz w:val="24"/>
          <w:szCs w:val="24"/>
        </w:rPr>
        <w:t xml:space="preserve"> Association, Philadelphia, PA.</w:t>
      </w:r>
    </w:p>
    <w:p w:rsidR="00ED6CAE" w:rsidRDefault="00ED6CAE" w:rsidP="005C5786">
      <w:pPr>
        <w:rPr>
          <w:sz w:val="24"/>
          <w:szCs w:val="24"/>
        </w:rPr>
      </w:pP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C04DDD">
        <w:rPr>
          <w:sz w:val="24"/>
          <w:szCs w:val="24"/>
        </w:rPr>
        <w:t>Years of Addition Life Characteristics, Annuity Inequalities and Annuity Theorems</w:t>
      </w:r>
      <w:r>
        <w:rPr>
          <w:sz w:val="24"/>
          <w:szCs w:val="24"/>
        </w:rPr>
        <w:t>”</w:t>
      </w:r>
      <w:r w:rsidR="000A604F">
        <w:rPr>
          <w:sz w:val="24"/>
          <w:szCs w:val="24"/>
        </w:rPr>
        <w:t xml:space="preserve"> 2005 </w:t>
      </w:r>
      <w:r>
        <w:rPr>
          <w:sz w:val="24"/>
          <w:szCs w:val="24"/>
        </w:rPr>
        <w:t>with G. Skoog, American Association of Economic and Financial Experts, Las Vegas</w:t>
      </w:r>
      <w:r w:rsidR="000A604F">
        <w:rPr>
          <w:sz w:val="24"/>
          <w:szCs w:val="24"/>
        </w:rPr>
        <w:t>, Nevada</w:t>
      </w:r>
      <w:r>
        <w:rPr>
          <w:sz w:val="24"/>
          <w:szCs w:val="24"/>
        </w:rPr>
        <w:t>.</w:t>
      </w:r>
    </w:p>
    <w:p w:rsidR="00ED6CAE" w:rsidRDefault="00ED6CAE" w:rsidP="005C5786">
      <w:pPr>
        <w:rPr>
          <w:sz w:val="24"/>
          <w:szCs w:val="24"/>
        </w:rPr>
      </w:pP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5578AC">
        <w:rPr>
          <w:sz w:val="24"/>
          <w:szCs w:val="24"/>
        </w:rPr>
        <w:t>The Economics of Personal Injury and Wrongful Death Litigation:</w:t>
      </w:r>
      <w:r>
        <w:rPr>
          <w:sz w:val="24"/>
          <w:szCs w:val="24"/>
        </w:rPr>
        <w:t xml:space="preserve"> </w:t>
      </w:r>
      <w:r w:rsidRPr="005578AC">
        <w:rPr>
          <w:sz w:val="24"/>
          <w:szCs w:val="24"/>
        </w:rPr>
        <w:t>The State of</w:t>
      </w:r>
    </w:p>
    <w:p w:rsidR="00ED6CAE" w:rsidRPr="005578AC" w:rsidRDefault="00ED6CAE" w:rsidP="005C5786">
      <w:pPr>
        <w:rPr>
          <w:sz w:val="24"/>
          <w:szCs w:val="24"/>
        </w:rPr>
      </w:pPr>
      <w:r w:rsidRPr="005578AC">
        <w:rPr>
          <w:sz w:val="24"/>
          <w:szCs w:val="24"/>
        </w:rPr>
        <w:t>Illinois</w:t>
      </w:r>
      <w:r>
        <w:rPr>
          <w:sz w:val="24"/>
          <w:szCs w:val="24"/>
        </w:rPr>
        <w:t xml:space="preserve">” </w:t>
      </w:r>
      <w:r w:rsidR="000A604F">
        <w:rPr>
          <w:sz w:val="24"/>
          <w:szCs w:val="24"/>
        </w:rPr>
        <w:t xml:space="preserve">2005 </w:t>
      </w:r>
      <w:r>
        <w:rPr>
          <w:sz w:val="24"/>
          <w:szCs w:val="24"/>
        </w:rPr>
        <w:t xml:space="preserve">with G. Skoog, Western Economics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>.</w:t>
      </w:r>
    </w:p>
    <w:p w:rsidR="00ED6CAE" w:rsidRDefault="00ED6CAE" w:rsidP="005C5786">
      <w:pPr>
        <w:rPr>
          <w:sz w:val="24"/>
          <w:szCs w:val="24"/>
        </w:rPr>
      </w:pPr>
    </w:p>
    <w:p w:rsidR="00ED6CAE" w:rsidRPr="0019073D" w:rsidRDefault="00ED6CAE" w:rsidP="005C5786">
      <w:pPr>
        <w:rPr>
          <w:bCs/>
          <w:sz w:val="24"/>
          <w:szCs w:val="24"/>
        </w:rPr>
      </w:pPr>
      <w:r w:rsidRPr="0019073D">
        <w:rPr>
          <w:sz w:val="24"/>
          <w:szCs w:val="24"/>
        </w:rPr>
        <w:t>“</w:t>
      </w:r>
      <w:r w:rsidRPr="0019073D">
        <w:rPr>
          <w:bCs/>
          <w:sz w:val="24"/>
          <w:szCs w:val="24"/>
        </w:rPr>
        <w:t xml:space="preserve">Reconsidering and Extending the Conventional/Demographic and </w:t>
      </w:r>
      <w:r w:rsidRPr="0019073D">
        <w:rPr>
          <w:bCs/>
          <w:i/>
          <w:sz w:val="24"/>
          <w:szCs w:val="24"/>
        </w:rPr>
        <w:t>LPE</w:t>
      </w:r>
      <w:r w:rsidRPr="0019073D">
        <w:rPr>
          <w:bCs/>
          <w:sz w:val="24"/>
          <w:szCs w:val="24"/>
        </w:rPr>
        <w:t xml:space="preserve"> Models: The</w:t>
      </w:r>
    </w:p>
    <w:p w:rsidR="00ED6CAE" w:rsidRDefault="00ED6CAE" w:rsidP="005C5786">
      <w:pPr>
        <w:rPr>
          <w:sz w:val="24"/>
          <w:szCs w:val="24"/>
        </w:rPr>
      </w:pPr>
      <w:r w:rsidRPr="0019073D">
        <w:rPr>
          <w:bCs/>
          <w:i/>
          <w:sz w:val="24"/>
          <w:szCs w:val="24"/>
        </w:rPr>
        <w:t>LPd</w:t>
      </w:r>
      <w:r w:rsidRPr="0019073D">
        <w:rPr>
          <w:bCs/>
          <w:sz w:val="24"/>
          <w:szCs w:val="24"/>
        </w:rPr>
        <w:t xml:space="preserve"> and </w:t>
      </w:r>
      <w:r w:rsidRPr="0019073D">
        <w:rPr>
          <w:bCs/>
          <w:i/>
          <w:sz w:val="24"/>
          <w:szCs w:val="24"/>
        </w:rPr>
        <w:t>LPi</w:t>
      </w:r>
      <w:r w:rsidRPr="0019073D">
        <w:rPr>
          <w:bCs/>
          <w:sz w:val="24"/>
          <w:szCs w:val="24"/>
        </w:rPr>
        <w:t xml:space="preserve"> Restricted Markov Models</w:t>
      </w:r>
      <w:r w:rsidRPr="0019073D">
        <w:rPr>
          <w:sz w:val="24"/>
          <w:szCs w:val="24"/>
        </w:rPr>
        <w:t xml:space="preserve">” </w:t>
      </w:r>
      <w:r w:rsidR="000A604F">
        <w:rPr>
          <w:sz w:val="24"/>
          <w:szCs w:val="24"/>
        </w:rPr>
        <w:t xml:space="preserve">2004 </w:t>
      </w:r>
      <w:r w:rsidRPr="0019073D">
        <w:rPr>
          <w:sz w:val="24"/>
          <w:szCs w:val="24"/>
        </w:rPr>
        <w:t>with G. Skoog, Allied Social Science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Association, San Diego, CA.</w:t>
      </w:r>
    </w:p>
    <w:p w:rsidR="00ED6CAE" w:rsidRDefault="00ED6CAE" w:rsidP="005C5786">
      <w:pPr>
        <w:rPr>
          <w:sz w:val="24"/>
          <w:szCs w:val="24"/>
        </w:rPr>
      </w:pP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Member of a four person panel presentation on “Damage Analysis in Railroad (FELA,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(Federal Employers Liability</w:t>
      </w:r>
      <w:r w:rsidR="000A604F">
        <w:rPr>
          <w:sz w:val="24"/>
          <w:szCs w:val="24"/>
        </w:rPr>
        <w:t xml:space="preserve"> Act) Personal Injury Litigation</w:t>
      </w:r>
      <w:r>
        <w:rPr>
          <w:sz w:val="24"/>
          <w:szCs w:val="24"/>
        </w:rPr>
        <w:t xml:space="preserve">” </w:t>
      </w:r>
      <w:r w:rsidR="000A604F">
        <w:rPr>
          <w:sz w:val="24"/>
          <w:szCs w:val="24"/>
        </w:rPr>
        <w:t xml:space="preserve">2004 </w:t>
      </w:r>
      <w:r>
        <w:rPr>
          <w:sz w:val="24"/>
          <w:szCs w:val="24"/>
        </w:rPr>
        <w:t>American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Rehabilitation Economics Association, Reno, Nevada.</w:t>
      </w:r>
    </w:p>
    <w:p w:rsidR="00ED6CAE" w:rsidRDefault="00ED6CAE" w:rsidP="005C5786">
      <w:pPr>
        <w:rPr>
          <w:sz w:val="24"/>
          <w:szCs w:val="24"/>
        </w:rPr>
      </w:pP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“Years of Activity and Years to Final Separa</w:t>
      </w:r>
      <w:r w:rsidR="000A604F">
        <w:rPr>
          <w:sz w:val="24"/>
          <w:szCs w:val="24"/>
        </w:rPr>
        <w:t>tion Probability Mass Functions</w:t>
      </w:r>
      <w:r>
        <w:rPr>
          <w:sz w:val="24"/>
          <w:szCs w:val="24"/>
        </w:rPr>
        <w:t xml:space="preserve">” </w:t>
      </w:r>
      <w:r w:rsidR="000A604F">
        <w:rPr>
          <w:sz w:val="24"/>
          <w:szCs w:val="24"/>
        </w:rPr>
        <w:t xml:space="preserve">2004 </w:t>
      </w:r>
      <w:r>
        <w:rPr>
          <w:sz w:val="24"/>
          <w:szCs w:val="24"/>
        </w:rPr>
        <w:t>with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Gary Skoog, American Rehabilitation Economics Association, Reno, Nevada.</w:t>
      </w:r>
    </w:p>
    <w:p w:rsidR="00ED6CAE" w:rsidRDefault="00ED6CAE" w:rsidP="005C5786">
      <w:pPr>
        <w:rPr>
          <w:sz w:val="24"/>
          <w:szCs w:val="24"/>
        </w:rPr>
      </w:pP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Member of a six person panel presentation on “Damage Analysis in Railroad (FELA,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 xml:space="preserve">(Federal Employers Liability </w:t>
      </w:r>
      <w:r w:rsidR="000A604F">
        <w:rPr>
          <w:sz w:val="24"/>
          <w:szCs w:val="24"/>
        </w:rPr>
        <w:t>Act) Personal Injury Litigation</w:t>
      </w:r>
      <w:r>
        <w:rPr>
          <w:sz w:val="24"/>
          <w:szCs w:val="24"/>
        </w:rPr>
        <w:t xml:space="preserve">” </w:t>
      </w:r>
      <w:r w:rsidR="000A604F">
        <w:rPr>
          <w:sz w:val="24"/>
          <w:szCs w:val="24"/>
        </w:rPr>
        <w:t xml:space="preserve">2004 </w:t>
      </w:r>
      <w:r>
        <w:rPr>
          <w:sz w:val="24"/>
          <w:szCs w:val="24"/>
        </w:rPr>
        <w:t>American Association</w:t>
      </w:r>
      <w:r w:rsidR="004F36D2">
        <w:rPr>
          <w:sz w:val="24"/>
          <w:szCs w:val="24"/>
        </w:rPr>
        <w:t xml:space="preserve"> </w:t>
      </w:r>
      <w:r>
        <w:rPr>
          <w:sz w:val="24"/>
          <w:szCs w:val="24"/>
        </w:rPr>
        <w:t>of Economic and Financial Experts, Nashville, Tennessee.</w:t>
      </w:r>
    </w:p>
    <w:p w:rsidR="00ED6CAE" w:rsidRDefault="00ED6CAE" w:rsidP="005C5786">
      <w:pPr>
        <w:rPr>
          <w:sz w:val="24"/>
          <w:szCs w:val="24"/>
        </w:rPr>
      </w:pP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t>“Worklife Expectancies: First Orde</w:t>
      </w:r>
      <w:r w:rsidR="000A604F">
        <w:rPr>
          <w:sz w:val="24"/>
          <w:szCs w:val="24"/>
        </w:rPr>
        <w:t>r Corrections for Front Loading</w:t>
      </w:r>
      <w:r>
        <w:rPr>
          <w:sz w:val="24"/>
          <w:szCs w:val="24"/>
        </w:rPr>
        <w:t xml:space="preserve">” </w:t>
      </w:r>
      <w:r w:rsidR="000A604F">
        <w:rPr>
          <w:sz w:val="24"/>
          <w:szCs w:val="24"/>
        </w:rPr>
        <w:t xml:space="preserve">2004 </w:t>
      </w:r>
      <w:r>
        <w:rPr>
          <w:sz w:val="24"/>
          <w:szCs w:val="24"/>
        </w:rPr>
        <w:t>with G. Skoog,</w:t>
      </w:r>
    </w:p>
    <w:p w:rsidR="00ED6CAE" w:rsidRDefault="00ED6CAE" w:rsidP="005C57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Missouri Valley, Economics Association, 41</w:t>
      </w:r>
      <w:r w:rsidRPr="00C120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Annual Conference, Nashville,</w:t>
      </w:r>
      <w:r w:rsidR="000A604F">
        <w:rPr>
          <w:sz w:val="24"/>
          <w:szCs w:val="24"/>
        </w:rPr>
        <w:t xml:space="preserve"> Tennessee</w:t>
      </w:r>
      <w:r>
        <w:rPr>
          <w:sz w:val="24"/>
          <w:szCs w:val="24"/>
        </w:rPr>
        <w:t>.</w:t>
      </w:r>
    </w:p>
    <w:p w:rsidR="002E50C6" w:rsidRDefault="002E50C6" w:rsidP="005C5786"/>
    <w:p w:rsidR="00ED6CAE" w:rsidRDefault="000A604F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 </w:t>
      </w:r>
      <w:r w:rsidR="00ED6CAE">
        <w:rPr>
          <w:sz w:val="24"/>
        </w:rPr>
        <w:t>“Th</w:t>
      </w:r>
      <w:r>
        <w:rPr>
          <w:sz w:val="24"/>
        </w:rPr>
        <w:t>e New Gamboa Tables: A Critique</w:t>
      </w:r>
      <w:r w:rsidR="00ED6CAE">
        <w:rPr>
          <w:sz w:val="24"/>
        </w:rPr>
        <w:t xml:space="preserve">” </w:t>
      </w:r>
      <w:r>
        <w:rPr>
          <w:sz w:val="24"/>
        </w:rPr>
        <w:t xml:space="preserve">2002 </w:t>
      </w:r>
      <w:r w:rsidR="00ED6CAE">
        <w:rPr>
          <w:sz w:val="24"/>
        </w:rPr>
        <w:t>with G. Skoog and J. Rodgers, Allied Social Sc</w:t>
      </w:r>
      <w:r>
        <w:rPr>
          <w:sz w:val="24"/>
        </w:rPr>
        <w:t>ience Association</w:t>
      </w:r>
      <w:r w:rsidR="00ED6CAE">
        <w:rPr>
          <w:sz w:val="24"/>
        </w:rPr>
        <w:t>.</w:t>
      </w:r>
    </w:p>
    <w:p w:rsidR="00ED6CAE" w:rsidRDefault="00ED6CAE" w:rsidP="005C5786">
      <w:pPr>
        <w:pStyle w:val="BodyText3"/>
        <w:ind w:left="0"/>
        <w:rPr>
          <w:sz w:val="24"/>
        </w:rPr>
      </w:pPr>
      <w:r>
        <w:rPr>
          <w:sz w:val="24"/>
        </w:rPr>
        <w:t>“A Logit Mod</w:t>
      </w:r>
      <w:r w:rsidR="000A604F">
        <w:rPr>
          <w:sz w:val="24"/>
        </w:rPr>
        <w:t>el of Labor Force Participation</w:t>
      </w:r>
      <w:r>
        <w:rPr>
          <w:sz w:val="24"/>
        </w:rPr>
        <w:t xml:space="preserve">” </w:t>
      </w:r>
      <w:r w:rsidR="000A604F">
        <w:rPr>
          <w:sz w:val="24"/>
        </w:rPr>
        <w:t xml:space="preserve">1996 </w:t>
      </w:r>
      <w:r>
        <w:rPr>
          <w:sz w:val="24"/>
        </w:rPr>
        <w:t>with T. Donley, Western E</w:t>
      </w:r>
      <w:r w:rsidR="000A604F">
        <w:rPr>
          <w:sz w:val="24"/>
        </w:rPr>
        <w:t>conomics Association</w:t>
      </w:r>
      <w:r>
        <w:rPr>
          <w:sz w:val="24"/>
        </w:rPr>
        <w:t>.</w:t>
      </w:r>
    </w:p>
    <w:p w:rsidR="00ED6CAE" w:rsidRDefault="00ED6CAE" w:rsidP="005C5786">
      <w:pPr>
        <w:pStyle w:val="BodyText3"/>
        <w:ind w:left="0"/>
        <w:rPr>
          <w:sz w:val="24"/>
        </w:rPr>
      </w:pPr>
      <w:r>
        <w:rPr>
          <w:sz w:val="24"/>
        </w:rPr>
        <w:t>“The Residual Income Profile: A P</w:t>
      </w:r>
      <w:r w:rsidR="000A604F">
        <w:rPr>
          <w:sz w:val="24"/>
        </w:rPr>
        <w:t>edagogical Approach</w:t>
      </w:r>
      <w:r>
        <w:rPr>
          <w:sz w:val="24"/>
        </w:rPr>
        <w:t xml:space="preserve">” </w:t>
      </w:r>
      <w:r w:rsidR="000A604F">
        <w:rPr>
          <w:sz w:val="24"/>
        </w:rPr>
        <w:t xml:space="preserve">1995 </w:t>
      </w:r>
      <w:r>
        <w:rPr>
          <w:sz w:val="24"/>
        </w:rPr>
        <w:t>with M. Frigo, Southeast American</w:t>
      </w:r>
      <w:r w:rsidR="000A604F">
        <w:rPr>
          <w:sz w:val="24"/>
        </w:rPr>
        <w:t xml:space="preserve"> Accounting Association</w:t>
      </w:r>
      <w:r>
        <w:rPr>
          <w:sz w:val="24"/>
        </w:rPr>
        <w:t>.</w:t>
      </w:r>
    </w:p>
    <w:p w:rsidR="00ED6CAE" w:rsidRDefault="00ED6CAE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“Estimating Regional Welfare Losses to Agricultural Producers Associated with Airborne Residuals in the Ohio </w:t>
      </w:r>
      <w:r w:rsidR="000A604F">
        <w:rPr>
          <w:sz w:val="24"/>
        </w:rPr>
        <w:t>River Basin Energy Study Region</w:t>
      </w:r>
      <w:r>
        <w:rPr>
          <w:sz w:val="24"/>
        </w:rPr>
        <w:t xml:space="preserve">” </w:t>
      </w:r>
      <w:r w:rsidR="000A604F">
        <w:rPr>
          <w:sz w:val="24"/>
        </w:rPr>
        <w:t xml:space="preserve">1980 </w:t>
      </w:r>
      <w:r>
        <w:rPr>
          <w:sz w:val="24"/>
        </w:rPr>
        <w:t>with R. Fabian and W. Page, Ea</w:t>
      </w:r>
      <w:r w:rsidR="000A604F">
        <w:rPr>
          <w:sz w:val="24"/>
        </w:rPr>
        <w:t>stern Economic Association</w:t>
      </w:r>
      <w:r>
        <w:rPr>
          <w:sz w:val="24"/>
        </w:rPr>
        <w:t>.</w:t>
      </w:r>
    </w:p>
    <w:p w:rsidR="00ED6CAE" w:rsidRDefault="00ED6CAE" w:rsidP="005C5786"/>
    <w:p w:rsidR="00ED6CAE" w:rsidRDefault="00ED6CAE" w:rsidP="005C5786">
      <w:pPr>
        <w:pStyle w:val="BodyText3"/>
        <w:ind w:left="0"/>
        <w:rPr>
          <w:sz w:val="24"/>
        </w:rPr>
      </w:pPr>
      <w:r>
        <w:rPr>
          <w:sz w:val="24"/>
        </w:rPr>
        <w:t>“Crime in the Sub</w:t>
      </w:r>
      <w:r w:rsidR="000A604F">
        <w:rPr>
          <w:sz w:val="24"/>
        </w:rPr>
        <w:t>urbs: A Factor Analytic Approach</w:t>
      </w:r>
      <w:r>
        <w:rPr>
          <w:sz w:val="24"/>
        </w:rPr>
        <w:t xml:space="preserve">,” </w:t>
      </w:r>
      <w:r w:rsidR="000A604F">
        <w:rPr>
          <w:sz w:val="24"/>
        </w:rPr>
        <w:t xml:space="preserve">1977 </w:t>
      </w:r>
      <w:r>
        <w:rPr>
          <w:sz w:val="24"/>
        </w:rPr>
        <w:t xml:space="preserve">with R. Fabian and D. Merilatt, Western </w:t>
      </w:r>
      <w:r w:rsidR="000A604F">
        <w:rPr>
          <w:sz w:val="24"/>
        </w:rPr>
        <w:t>Economic Association</w:t>
      </w:r>
      <w:r>
        <w:rPr>
          <w:sz w:val="24"/>
        </w:rPr>
        <w:t>.</w:t>
      </w:r>
    </w:p>
    <w:p w:rsidR="00ED6CAE" w:rsidRDefault="00ED6CAE" w:rsidP="005C5786">
      <w:pPr>
        <w:pStyle w:val="BodyText3"/>
        <w:ind w:left="0"/>
        <w:rPr>
          <w:sz w:val="24"/>
        </w:rPr>
      </w:pPr>
      <w:r>
        <w:rPr>
          <w:sz w:val="24"/>
        </w:rPr>
        <w:t>“An Economic</w:t>
      </w:r>
      <w:r w:rsidR="000A604F">
        <w:rPr>
          <w:sz w:val="24"/>
        </w:rPr>
        <w:t xml:space="preserve"> Analysis of Motor Racing Noise</w:t>
      </w:r>
      <w:r>
        <w:rPr>
          <w:sz w:val="24"/>
        </w:rPr>
        <w:t xml:space="preserve">” </w:t>
      </w:r>
      <w:r w:rsidR="000A604F">
        <w:rPr>
          <w:sz w:val="24"/>
        </w:rPr>
        <w:t xml:space="preserve">1977 </w:t>
      </w:r>
      <w:r>
        <w:rPr>
          <w:sz w:val="24"/>
        </w:rPr>
        <w:t>with R. Fabian</w:t>
      </w:r>
      <w:r w:rsidR="000A604F">
        <w:rPr>
          <w:sz w:val="24"/>
        </w:rPr>
        <w:t>, Atlantic Economic Association</w:t>
      </w:r>
      <w:r>
        <w:rPr>
          <w:sz w:val="24"/>
        </w:rPr>
        <w:t>.</w:t>
      </w:r>
    </w:p>
    <w:p w:rsidR="00ED6CAE" w:rsidRPr="002E50C6" w:rsidRDefault="00ED6CAE" w:rsidP="005C5786"/>
    <w:p w:rsidR="00E70836" w:rsidRDefault="00AB0B16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“Educational </w:t>
      </w:r>
      <w:r w:rsidR="000A604F">
        <w:rPr>
          <w:sz w:val="24"/>
        </w:rPr>
        <w:t>Vouchers: An Empirical Analysis</w:t>
      </w:r>
      <w:r>
        <w:rPr>
          <w:sz w:val="24"/>
        </w:rPr>
        <w:t xml:space="preserve">” </w:t>
      </w:r>
      <w:r w:rsidR="000A604F">
        <w:rPr>
          <w:sz w:val="24"/>
        </w:rPr>
        <w:t xml:space="preserve">1974 </w:t>
      </w:r>
      <w:r>
        <w:rPr>
          <w:sz w:val="24"/>
        </w:rPr>
        <w:t>with A. Petto, We</w:t>
      </w:r>
      <w:r w:rsidR="000A604F">
        <w:rPr>
          <w:sz w:val="24"/>
        </w:rPr>
        <w:t>stern Economic Association</w:t>
      </w:r>
      <w:r>
        <w:rPr>
          <w:sz w:val="24"/>
        </w:rPr>
        <w:t>.</w:t>
      </w:r>
    </w:p>
    <w:p w:rsidR="008A309B" w:rsidRPr="008A309B" w:rsidRDefault="008A309B" w:rsidP="005C5786">
      <w:pPr>
        <w:pStyle w:val="BodyText3"/>
        <w:ind w:left="0"/>
        <w:rPr>
          <w:sz w:val="24"/>
        </w:rPr>
      </w:pPr>
    </w:p>
    <w:p w:rsidR="00DA3254" w:rsidRPr="000A604F" w:rsidRDefault="00822F8D" w:rsidP="005C5786">
      <w:pPr>
        <w:pStyle w:val="BodyText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DA3254" w:rsidRPr="000A604F">
        <w:rPr>
          <w:b/>
          <w:sz w:val="24"/>
          <w:szCs w:val="24"/>
        </w:rPr>
        <w:t>. Teaching Areas</w:t>
      </w:r>
    </w:p>
    <w:p w:rsidR="00DA3254" w:rsidRDefault="00DA3254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Undergraduate level courses taught: </w:t>
      </w:r>
      <w:r w:rsidR="0048232A">
        <w:rPr>
          <w:sz w:val="24"/>
        </w:rPr>
        <w:t xml:space="preserve">economics </w:t>
      </w:r>
      <w:r>
        <w:rPr>
          <w:sz w:val="24"/>
        </w:rPr>
        <w:t>principles, intermediate microeconomic theory, econometrics, mathematical economics, and statistics.</w:t>
      </w:r>
    </w:p>
    <w:p w:rsidR="008A309B" w:rsidRDefault="00DA3254" w:rsidP="005C5786">
      <w:pPr>
        <w:pStyle w:val="BodyText3"/>
        <w:ind w:left="0"/>
        <w:rPr>
          <w:sz w:val="24"/>
        </w:rPr>
      </w:pPr>
      <w:r>
        <w:rPr>
          <w:sz w:val="24"/>
        </w:rPr>
        <w:t>Master’s level courses taught: microeconomic theory, econometrics, mathematical economics, classical time series anal</w:t>
      </w:r>
      <w:r w:rsidR="00D401C8">
        <w:rPr>
          <w:sz w:val="24"/>
        </w:rPr>
        <w:t xml:space="preserve">ysis, Box-Jenkins analysis, </w:t>
      </w:r>
      <w:r>
        <w:rPr>
          <w:sz w:val="24"/>
        </w:rPr>
        <w:t>managerial economics</w:t>
      </w:r>
      <w:r w:rsidR="0048232A">
        <w:rPr>
          <w:sz w:val="24"/>
        </w:rPr>
        <w:t>, mathematics and statistics for MBA s</w:t>
      </w:r>
      <w:r w:rsidR="00D401C8">
        <w:rPr>
          <w:sz w:val="24"/>
        </w:rPr>
        <w:t>tudents</w:t>
      </w:r>
      <w:r>
        <w:rPr>
          <w:sz w:val="24"/>
        </w:rPr>
        <w:t>.</w:t>
      </w:r>
    </w:p>
    <w:p w:rsidR="00095E2E" w:rsidRDefault="00095E2E" w:rsidP="005C5786">
      <w:pPr>
        <w:pStyle w:val="BodyText3"/>
        <w:ind w:left="0"/>
        <w:rPr>
          <w:sz w:val="24"/>
        </w:rPr>
      </w:pPr>
    </w:p>
    <w:p w:rsidR="008B4FE3" w:rsidRDefault="00822F8D" w:rsidP="005C5786">
      <w:pPr>
        <w:pStyle w:val="BodyText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609B6">
        <w:rPr>
          <w:b/>
          <w:sz w:val="24"/>
          <w:szCs w:val="24"/>
        </w:rPr>
        <w:t xml:space="preserve">V. </w:t>
      </w:r>
      <w:r w:rsidR="0048232A">
        <w:rPr>
          <w:b/>
          <w:sz w:val="24"/>
          <w:szCs w:val="24"/>
        </w:rPr>
        <w:t>Administrative Work</w:t>
      </w:r>
      <w:r w:rsidR="00AB0B16" w:rsidRPr="0048232A">
        <w:rPr>
          <w:b/>
          <w:sz w:val="24"/>
          <w:szCs w:val="24"/>
        </w:rPr>
        <w:t xml:space="preserve"> at DePaul University</w:t>
      </w:r>
    </w:p>
    <w:p w:rsidR="0048232A" w:rsidRPr="008B4FE3" w:rsidRDefault="0048232A" w:rsidP="005C5786">
      <w:pPr>
        <w:pStyle w:val="BodyText3"/>
        <w:ind w:left="0"/>
        <w:rPr>
          <w:b/>
          <w:sz w:val="24"/>
          <w:szCs w:val="24"/>
        </w:rPr>
      </w:pPr>
      <w:r>
        <w:rPr>
          <w:sz w:val="24"/>
        </w:rPr>
        <w:t>Chairman, Department of Economics, 1989-1995.</w:t>
      </w:r>
    </w:p>
    <w:p w:rsidR="0048232A" w:rsidRDefault="0048232A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Acting Chairman, </w:t>
      </w:r>
      <w:r w:rsidR="00715E21">
        <w:rPr>
          <w:sz w:val="24"/>
        </w:rPr>
        <w:t>1988-89 academic year;</w:t>
      </w:r>
      <w:r w:rsidR="00715E21" w:rsidRPr="00715E21">
        <w:rPr>
          <w:sz w:val="24"/>
        </w:rPr>
        <w:t xml:space="preserve"> </w:t>
      </w:r>
      <w:r w:rsidR="00715E21">
        <w:rPr>
          <w:sz w:val="24"/>
        </w:rPr>
        <w:t>Summer, 1986; Summer, 1985; Summer, 1984; Spring, 1975</w:t>
      </w:r>
      <w:r>
        <w:rPr>
          <w:sz w:val="24"/>
        </w:rPr>
        <w:t>.</w:t>
      </w:r>
    </w:p>
    <w:p w:rsidR="0048232A" w:rsidRDefault="0048232A" w:rsidP="005C5786">
      <w:pPr>
        <w:pStyle w:val="BodyText3"/>
        <w:ind w:left="0"/>
        <w:rPr>
          <w:sz w:val="24"/>
        </w:rPr>
      </w:pPr>
      <w:r>
        <w:rPr>
          <w:sz w:val="24"/>
        </w:rPr>
        <w:t xml:space="preserve">Chairman, </w:t>
      </w:r>
      <w:r w:rsidR="00AB0B16">
        <w:rPr>
          <w:sz w:val="24"/>
        </w:rPr>
        <w:t>Department of Economics:</w:t>
      </w:r>
      <w:r>
        <w:rPr>
          <w:sz w:val="24"/>
        </w:rPr>
        <w:t xml:space="preserve"> </w:t>
      </w:r>
      <w:r w:rsidR="00AB0B16">
        <w:rPr>
          <w:sz w:val="24"/>
        </w:rPr>
        <w:t>1971-72 academic year</w:t>
      </w:r>
      <w:r>
        <w:rPr>
          <w:sz w:val="24"/>
        </w:rPr>
        <w:t>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t>University Promotion and Tenure Board, 1996-</w:t>
      </w:r>
      <w:r w:rsidR="00715E21">
        <w:rPr>
          <w:sz w:val="24"/>
        </w:rPr>
        <w:t>20</w:t>
      </w:r>
      <w:r>
        <w:rPr>
          <w:sz w:val="24"/>
        </w:rPr>
        <w:t>00.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t>University Benefits Committee, 1992-94.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t>Provost Search Committee, 1993-94.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t>Faculty Affairs Committee, 1987-88.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t>University Promotion and Tenure Board, 1984-87.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t>College of Commerce Dean Evaluation Committee, 1983.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t>Liberal Studies Council, 1981-83.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t>University Academic Computing Planning Committee, 1979-81.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lastRenderedPageBreak/>
        <w:t>College of Commerce Dean Search Committee, 1978.</w:t>
      </w:r>
    </w:p>
    <w:p w:rsidR="0048232A" w:rsidRDefault="0048232A" w:rsidP="005C5786">
      <w:pPr>
        <w:pStyle w:val="List2"/>
        <w:ind w:left="0" w:firstLine="0"/>
        <w:rPr>
          <w:sz w:val="24"/>
        </w:rPr>
      </w:pPr>
      <w:r>
        <w:rPr>
          <w:sz w:val="24"/>
        </w:rPr>
        <w:t>Chairman, Committee on Untenured Economics Faculty, 1976-1988.</w:t>
      </w:r>
    </w:p>
    <w:p w:rsidR="00AB0B16" w:rsidRDefault="00AB0B16" w:rsidP="005C5786">
      <w:pPr>
        <w:pStyle w:val="List2"/>
        <w:ind w:left="0" w:firstLine="0"/>
        <w:rPr>
          <w:sz w:val="24"/>
        </w:rPr>
      </w:pPr>
      <w:r>
        <w:rPr>
          <w:sz w:val="24"/>
        </w:rPr>
        <w:t>Graduate Council, 1971-72.</w:t>
      </w:r>
    </w:p>
    <w:p w:rsidR="00832B8E" w:rsidRDefault="00832B8E" w:rsidP="005C5786">
      <w:pPr>
        <w:pStyle w:val="Heading6"/>
        <w:spacing w:line="240" w:lineRule="auto"/>
      </w:pPr>
    </w:p>
    <w:p w:rsidR="00AB0B16" w:rsidRPr="00832B8E" w:rsidRDefault="00DA3254" w:rsidP="005C5786">
      <w:pPr>
        <w:pStyle w:val="Heading6"/>
        <w:spacing w:line="240" w:lineRule="auto"/>
        <w:rPr>
          <w:b/>
          <w:i w:val="0"/>
        </w:rPr>
      </w:pPr>
      <w:r w:rsidRPr="00832B8E">
        <w:rPr>
          <w:b/>
          <w:i w:val="0"/>
        </w:rPr>
        <w:t>V</w:t>
      </w:r>
      <w:r w:rsidR="009C5E59" w:rsidRPr="00832B8E">
        <w:rPr>
          <w:b/>
          <w:i w:val="0"/>
        </w:rPr>
        <w:t xml:space="preserve">. </w:t>
      </w:r>
      <w:r w:rsidR="00FD4A6A" w:rsidRPr="00832B8E">
        <w:rPr>
          <w:b/>
          <w:i w:val="0"/>
        </w:rPr>
        <w:t>Other Activities</w:t>
      </w:r>
    </w:p>
    <w:p w:rsidR="00715E21" w:rsidRDefault="00715E21" w:rsidP="005C5786">
      <w:pPr>
        <w:pStyle w:val="BodyTextIndent"/>
        <w:ind w:left="0"/>
        <w:rPr>
          <w:sz w:val="24"/>
        </w:rPr>
      </w:pPr>
      <w:r>
        <w:rPr>
          <w:sz w:val="24"/>
        </w:rPr>
        <w:t xml:space="preserve">Organizer of </w:t>
      </w:r>
      <w:r w:rsidR="00832B8E">
        <w:rPr>
          <w:sz w:val="24"/>
        </w:rPr>
        <w:t>National Association of Forensic Economics Program, Allied Social Science Association Meetings, Chicago, IL, 2007.</w:t>
      </w:r>
    </w:p>
    <w:p w:rsidR="008B4FE3" w:rsidRDefault="008B4FE3" w:rsidP="005C5786">
      <w:pPr>
        <w:pStyle w:val="BodyTextIndent"/>
        <w:ind w:left="0"/>
        <w:rPr>
          <w:sz w:val="24"/>
        </w:rPr>
      </w:pPr>
      <w:r>
        <w:rPr>
          <w:sz w:val="24"/>
        </w:rPr>
        <w:t>Chairman, Applied Microeconomics Session, Illinois Economic Association Meetings, October, 1981.</w:t>
      </w:r>
    </w:p>
    <w:p w:rsidR="008B4FE3" w:rsidRDefault="008B4FE3" w:rsidP="005C5786">
      <w:pPr>
        <w:pStyle w:val="BodyTextIndent"/>
        <w:ind w:left="0"/>
        <w:rPr>
          <w:sz w:val="24"/>
        </w:rPr>
      </w:pPr>
      <w:r>
        <w:rPr>
          <w:sz w:val="24"/>
        </w:rPr>
        <w:t xml:space="preserve">Chairman, Local and Regional Economics Session,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Illinois</w:t>
          </w:r>
        </w:smartTag>
      </w:smartTag>
      <w:r>
        <w:rPr>
          <w:sz w:val="24"/>
        </w:rPr>
        <w:t xml:space="preserve"> Economic Association Meetings, November, 1975.</w:t>
      </w:r>
    </w:p>
    <w:p w:rsidR="008B4FE3" w:rsidRDefault="008B4FE3" w:rsidP="005C5786">
      <w:pPr>
        <w:pStyle w:val="BodyTextIndent"/>
        <w:ind w:left="0"/>
        <w:rPr>
          <w:sz w:val="24"/>
        </w:rPr>
      </w:pPr>
      <w:r>
        <w:rPr>
          <w:sz w:val="24"/>
        </w:rPr>
        <w:t>Organizer and professor-in-residence for the DePaul Universit</w:t>
      </w:r>
      <w:r w:rsidR="00715E21">
        <w:rPr>
          <w:sz w:val="24"/>
        </w:rPr>
        <w:t>y London Summer Program, August</w:t>
      </w:r>
      <w:r>
        <w:rPr>
          <w:sz w:val="24"/>
        </w:rPr>
        <w:t xml:space="preserve"> 1975.</w:t>
      </w:r>
    </w:p>
    <w:p w:rsidR="00832B8E" w:rsidRDefault="008B4FE3" w:rsidP="005C5786">
      <w:pPr>
        <w:pStyle w:val="BodyTextIndent"/>
        <w:ind w:left="0"/>
        <w:rPr>
          <w:sz w:val="24"/>
        </w:rPr>
      </w:pPr>
      <w:r>
        <w:rPr>
          <w:sz w:val="24"/>
        </w:rPr>
        <w:t>Seven appearances before the Illinois Pollution Control Board.</w:t>
      </w:r>
    </w:p>
    <w:p w:rsidR="009E0853" w:rsidRDefault="00AB0B16" w:rsidP="005C5786">
      <w:pPr>
        <w:pStyle w:val="BodyTextIndent"/>
        <w:ind w:left="0"/>
        <w:rPr>
          <w:sz w:val="24"/>
        </w:rPr>
      </w:pPr>
      <w:r>
        <w:rPr>
          <w:sz w:val="24"/>
        </w:rPr>
        <w:t>Economic consultant for an input-output study of the economy of Kuwait.  Field work in Kuwait</w:t>
      </w:r>
      <w:r w:rsidR="00715E21">
        <w:rPr>
          <w:sz w:val="24"/>
        </w:rPr>
        <w:t>, January-March</w:t>
      </w:r>
      <w:r>
        <w:rPr>
          <w:sz w:val="24"/>
        </w:rPr>
        <w:t xml:space="preserve"> 1975.</w:t>
      </w:r>
    </w:p>
    <w:p w:rsidR="00822F8D" w:rsidRPr="00B56459" w:rsidRDefault="00822F8D" w:rsidP="005C5786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B56459">
        <w:rPr>
          <w:rFonts w:ascii="Times New Roman" w:hAnsi="Times New Roman"/>
          <w:sz w:val="24"/>
        </w:rPr>
        <w:t>I. Education</w:t>
      </w:r>
    </w:p>
    <w:p w:rsidR="00822F8D" w:rsidRDefault="00822F8D" w:rsidP="005C5786">
      <w:pPr>
        <w:pStyle w:val="List2"/>
        <w:ind w:left="0" w:firstLine="0"/>
        <w:rPr>
          <w:sz w:val="24"/>
        </w:rPr>
      </w:pPr>
      <w:r>
        <w:rPr>
          <w:sz w:val="24"/>
        </w:rPr>
        <w:t>BS, Economics, DePaul University, 1966</w:t>
      </w:r>
    </w:p>
    <w:p w:rsidR="00822F8D" w:rsidRDefault="00822F8D" w:rsidP="005C5786">
      <w:pPr>
        <w:pStyle w:val="List2"/>
        <w:ind w:left="0" w:firstLine="0"/>
        <w:rPr>
          <w:sz w:val="24"/>
        </w:rPr>
      </w:pPr>
      <w:r>
        <w:rPr>
          <w:sz w:val="24"/>
        </w:rPr>
        <w:t>MS, Economics, Purdue University, 1969</w:t>
      </w:r>
    </w:p>
    <w:p w:rsidR="00822F8D" w:rsidRDefault="00822F8D" w:rsidP="005C5786">
      <w:pPr>
        <w:pStyle w:val="List2"/>
        <w:ind w:left="0" w:firstLine="0"/>
        <w:rPr>
          <w:sz w:val="24"/>
        </w:rPr>
      </w:pPr>
      <w:r>
        <w:rPr>
          <w:sz w:val="24"/>
        </w:rPr>
        <w:t>PhD, Economics, Purdue University, 1970</w:t>
      </w:r>
    </w:p>
    <w:p w:rsidR="00822F8D" w:rsidRDefault="00822F8D" w:rsidP="005C5786">
      <w:pPr>
        <w:pStyle w:val="Heading6"/>
        <w:spacing w:line="240" w:lineRule="auto"/>
        <w:rPr>
          <w:b/>
          <w:i w:val="0"/>
        </w:rPr>
      </w:pPr>
    </w:p>
    <w:p w:rsidR="00AB0B16" w:rsidRPr="00FD3C05" w:rsidRDefault="00AB0B16" w:rsidP="005C5786">
      <w:pPr>
        <w:pStyle w:val="Heading6"/>
        <w:spacing w:line="240" w:lineRule="auto"/>
        <w:rPr>
          <w:b/>
          <w:i w:val="0"/>
        </w:rPr>
      </w:pPr>
      <w:r w:rsidRPr="00FD3C05">
        <w:rPr>
          <w:b/>
          <w:i w:val="0"/>
        </w:rPr>
        <w:t>V</w:t>
      </w:r>
      <w:r w:rsidR="00DA3254" w:rsidRPr="00FD3C05">
        <w:rPr>
          <w:b/>
          <w:i w:val="0"/>
        </w:rPr>
        <w:t>II</w:t>
      </w:r>
      <w:r w:rsidRPr="00FD3C05">
        <w:rPr>
          <w:b/>
          <w:i w:val="0"/>
        </w:rPr>
        <w:t>. Contact Information</w:t>
      </w:r>
    </w:p>
    <w:p w:rsidR="00AB0B16" w:rsidRDefault="00AB0B16" w:rsidP="005C5786">
      <w:pPr>
        <w:rPr>
          <w:sz w:val="24"/>
        </w:rPr>
      </w:pPr>
      <w:r>
        <w:rPr>
          <w:sz w:val="24"/>
        </w:rPr>
        <w:t>Address: Economics Department</w:t>
      </w:r>
    </w:p>
    <w:p w:rsidR="00AB0B16" w:rsidRDefault="00AB0B16" w:rsidP="005C5786">
      <w:pPr>
        <w:pStyle w:val="InsideAddress"/>
        <w:rPr>
          <w:sz w:val="24"/>
        </w:rPr>
      </w:pPr>
      <w:r>
        <w:rPr>
          <w:sz w:val="24"/>
        </w:rPr>
        <w:t xml:space="preserve">DePaul </w:t>
      </w:r>
      <w:smartTag w:uri="urn:schemas-microsoft-com:office:smarttags" w:element="PlaceType">
        <w:r>
          <w:rPr>
            <w:sz w:val="24"/>
          </w:rPr>
          <w:t>University</w:t>
        </w:r>
      </w:smartTag>
    </w:p>
    <w:p w:rsidR="00AB0B16" w:rsidRDefault="00AB0B16" w:rsidP="005C5786">
      <w:pPr>
        <w:pStyle w:val="InsideAddress"/>
        <w:rPr>
          <w:sz w:val="24"/>
        </w:rPr>
      </w:pPr>
      <w:r>
        <w:rPr>
          <w:sz w:val="24"/>
        </w:rPr>
        <w:t xml:space="preserve">DePaul </w:t>
      </w:r>
      <w:smartTag w:uri="urn:schemas-microsoft-com:office:smarttags" w:element="PlaceType">
        <w:r>
          <w:rPr>
            <w:sz w:val="24"/>
          </w:rPr>
          <w:t>Center</w:t>
        </w:r>
      </w:smartTag>
    </w:p>
    <w:p w:rsidR="00AB0B16" w:rsidRDefault="00AB0B16" w:rsidP="005C5786">
      <w:pPr>
        <w:pStyle w:val="InsideAddress"/>
        <w:rPr>
          <w:sz w:val="24"/>
        </w:rPr>
      </w:pPr>
      <w:r>
        <w:rPr>
          <w:sz w:val="24"/>
        </w:rPr>
        <w:t>1 E. Jackson Boulevard</w:t>
      </w:r>
    </w:p>
    <w:p w:rsidR="00AB0B16" w:rsidRDefault="00AB0B16" w:rsidP="005C5786">
      <w:pPr>
        <w:pStyle w:val="InsideAddress"/>
        <w:rPr>
          <w:sz w:val="24"/>
        </w:rPr>
      </w:pPr>
      <w:r>
        <w:rPr>
          <w:sz w:val="24"/>
        </w:rPr>
        <w:t xml:space="preserve">Chicago, </w:t>
      </w:r>
      <w:smartTag w:uri="urn:schemas-microsoft-com:office:smarttags" w:element="State">
        <w:r>
          <w:rPr>
            <w:sz w:val="24"/>
          </w:rPr>
          <w:t>IL</w:t>
        </w:r>
      </w:smartTag>
      <w:r>
        <w:rPr>
          <w:sz w:val="24"/>
        </w:rPr>
        <w:t xml:space="preserve"> </w:t>
      </w:r>
      <w:smartTag w:uri="urn:schemas-microsoft-com:office:smarttags" w:element="PostalCode">
        <w:r>
          <w:rPr>
            <w:sz w:val="24"/>
          </w:rPr>
          <w:t>60604</w:t>
        </w:r>
      </w:smartTag>
    </w:p>
    <w:p w:rsidR="00587507" w:rsidRPr="00587507" w:rsidRDefault="00C2627D" w:rsidP="005C5786">
      <w:pPr>
        <w:pStyle w:val="BodyText"/>
        <w:rPr>
          <w:sz w:val="24"/>
        </w:rPr>
      </w:pPr>
      <w:r>
        <w:rPr>
          <w:sz w:val="24"/>
        </w:rPr>
        <w:t xml:space="preserve">Email: </w:t>
      </w:r>
      <w:hyperlink r:id="rId7" w:history="1">
        <w:r w:rsidRPr="00DB49FB">
          <w:rPr>
            <w:rStyle w:val="Hyperlink"/>
            <w:sz w:val="24"/>
          </w:rPr>
          <w:t>jciecka@depaul.edu</w:t>
        </w:r>
      </w:hyperlink>
      <w:r>
        <w:rPr>
          <w:rStyle w:val="Hyperlink"/>
          <w:sz w:val="24"/>
        </w:rPr>
        <w:t xml:space="preserve">, </w:t>
      </w:r>
      <w:r w:rsidR="00AB0B16">
        <w:rPr>
          <w:sz w:val="24"/>
        </w:rPr>
        <w:t>Phone: (312) 362-8831</w:t>
      </w:r>
      <w:r w:rsidR="00FD3C05">
        <w:rPr>
          <w:sz w:val="24"/>
        </w:rPr>
        <w:t xml:space="preserve">, </w:t>
      </w:r>
      <w:r w:rsidR="00AB0B16">
        <w:rPr>
          <w:sz w:val="24"/>
        </w:rPr>
        <w:t>Fax: (312) 362-5452</w:t>
      </w:r>
    </w:p>
    <w:sectPr w:rsidR="00587507" w:rsidRPr="00587507" w:rsidSect="0020344F">
      <w:headerReference w:type="even" r:id="rId8"/>
      <w:headerReference w:type="default" r:id="rId9"/>
      <w:footerReference w:type="default" r:id="rId10"/>
      <w:footnotePr>
        <w:numRestart w:val="eachSec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DE" w:rsidRDefault="00DD21DE">
      <w:r>
        <w:separator/>
      </w:r>
    </w:p>
  </w:endnote>
  <w:endnote w:type="continuationSeparator" w:id="0">
    <w:p w:rsidR="00DD21DE" w:rsidRDefault="00DD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N web use only">
    <w:altName w:val="Mung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C8" w:rsidRDefault="00C266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E20">
      <w:rPr>
        <w:noProof/>
      </w:rPr>
      <w:t>9</w:t>
    </w:r>
    <w:r>
      <w:rPr>
        <w:noProof/>
      </w:rPr>
      <w:fldChar w:fldCharType="end"/>
    </w:r>
  </w:p>
  <w:p w:rsidR="00C266C8" w:rsidRDefault="00C26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DE" w:rsidRDefault="00DD21DE">
      <w:r>
        <w:separator/>
      </w:r>
    </w:p>
  </w:footnote>
  <w:footnote w:type="continuationSeparator" w:id="0">
    <w:p w:rsidR="00DD21DE" w:rsidRDefault="00DD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C8" w:rsidRDefault="00C266C8">
    <w:pPr>
      <w:pStyle w:val="Header"/>
      <w:framePr w:w="576" w:wrap="around" w:vAnchor="page" w:hAnchor="page" w:x="986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266C8" w:rsidRDefault="00C266C8">
    <w:pPr>
      <w:spacing w:line="240" w:lineRule="exact"/>
      <w:jc w:val="both"/>
      <w:rPr>
        <w:rFonts w:ascii="Courier" w:hAnsi="Courier"/>
        <w:sz w:val="24"/>
      </w:rPr>
    </w:pPr>
    <w:r>
      <w:rPr>
        <w:rFonts w:ascii="Courier" w:hAnsi="Courier"/>
        <w:sz w:val="16"/>
      </w:rPr>
      <w:t>James E. Ciecka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C8" w:rsidRDefault="00C266C8">
    <w:pPr>
      <w:spacing w:line="240" w:lineRule="exact"/>
      <w:jc w:val="both"/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5E74"/>
    <w:multiLevelType w:val="multilevel"/>
    <w:tmpl w:val="B756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E8"/>
    <w:rsid w:val="00005FE5"/>
    <w:rsid w:val="000131D9"/>
    <w:rsid w:val="0002387D"/>
    <w:rsid w:val="000444F3"/>
    <w:rsid w:val="0004544D"/>
    <w:rsid w:val="0004633C"/>
    <w:rsid w:val="00052512"/>
    <w:rsid w:val="00055D35"/>
    <w:rsid w:val="00061347"/>
    <w:rsid w:val="00082C85"/>
    <w:rsid w:val="00090A39"/>
    <w:rsid w:val="00091405"/>
    <w:rsid w:val="00094EE2"/>
    <w:rsid w:val="00095E2E"/>
    <w:rsid w:val="00096930"/>
    <w:rsid w:val="000A4555"/>
    <w:rsid w:val="000A604F"/>
    <w:rsid w:val="000C346B"/>
    <w:rsid w:val="000C6EE8"/>
    <w:rsid w:val="000C77BB"/>
    <w:rsid w:val="000C78C3"/>
    <w:rsid w:val="000D2C0F"/>
    <w:rsid w:val="000F37DD"/>
    <w:rsid w:val="000F638E"/>
    <w:rsid w:val="000F7820"/>
    <w:rsid w:val="00105090"/>
    <w:rsid w:val="001055E3"/>
    <w:rsid w:val="00115B30"/>
    <w:rsid w:val="00117EBD"/>
    <w:rsid w:val="00122AAF"/>
    <w:rsid w:val="001357B0"/>
    <w:rsid w:val="00137CB1"/>
    <w:rsid w:val="001451D2"/>
    <w:rsid w:val="00155E32"/>
    <w:rsid w:val="001574AC"/>
    <w:rsid w:val="001677C1"/>
    <w:rsid w:val="00174B19"/>
    <w:rsid w:val="001757EA"/>
    <w:rsid w:val="001770C1"/>
    <w:rsid w:val="00181260"/>
    <w:rsid w:val="0019073D"/>
    <w:rsid w:val="001A11BB"/>
    <w:rsid w:val="001B14EF"/>
    <w:rsid w:val="001B6F66"/>
    <w:rsid w:val="001C4B28"/>
    <w:rsid w:val="001D3E83"/>
    <w:rsid w:val="001E2630"/>
    <w:rsid w:val="001E43D0"/>
    <w:rsid w:val="001F15DB"/>
    <w:rsid w:val="001F2B53"/>
    <w:rsid w:val="001F3522"/>
    <w:rsid w:val="0020344F"/>
    <w:rsid w:val="002061A9"/>
    <w:rsid w:val="002110DA"/>
    <w:rsid w:val="00224209"/>
    <w:rsid w:val="00224825"/>
    <w:rsid w:val="00227E8E"/>
    <w:rsid w:val="00230347"/>
    <w:rsid w:val="0024137C"/>
    <w:rsid w:val="002413D1"/>
    <w:rsid w:val="0024667A"/>
    <w:rsid w:val="002532F1"/>
    <w:rsid w:val="00257A9E"/>
    <w:rsid w:val="00266B8A"/>
    <w:rsid w:val="00267094"/>
    <w:rsid w:val="002701CC"/>
    <w:rsid w:val="002702D3"/>
    <w:rsid w:val="002715A9"/>
    <w:rsid w:val="0027162F"/>
    <w:rsid w:val="00275BEC"/>
    <w:rsid w:val="00280003"/>
    <w:rsid w:val="00280F74"/>
    <w:rsid w:val="00282019"/>
    <w:rsid w:val="00282D22"/>
    <w:rsid w:val="002922DF"/>
    <w:rsid w:val="00292A7D"/>
    <w:rsid w:val="002957DD"/>
    <w:rsid w:val="002B251B"/>
    <w:rsid w:val="002B2A59"/>
    <w:rsid w:val="002D5E22"/>
    <w:rsid w:val="002D74DC"/>
    <w:rsid w:val="002E2C4D"/>
    <w:rsid w:val="002E3959"/>
    <w:rsid w:val="002E43F2"/>
    <w:rsid w:val="002E50C6"/>
    <w:rsid w:val="00302100"/>
    <w:rsid w:val="0031529B"/>
    <w:rsid w:val="003178CB"/>
    <w:rsid w:val="00327E20"/>
    <w:rsid w:val="00332DAE"/>
    <w:rsid w:val="00343E5B"/>
    <w:rsid w:val="00344482"/>
    <w:rsid w:val="00345290"/>
    <w:rsid w:val="0035097B"/>
    <w:rsid w:val="003514EE"/>
    <w:rsid w:val="00352F92"/>
    <w:rsid w:val="00363504"/>
    <w:rsid w:val="003748CF"/>
    <w:rsid w:val="00384783"/>
    <w:rsid w:val="003857C1"/>
    <w:rsid w:val="00391DE5"/>
    <w:rsid w:val="003A0C5A"/>
    <w:rsid w:val="003A6F3A"/>
    <w:rsid w:val="003B0D06"/>
    <w:rsid w:val="003B22CF"/>
    <w:rsid w:val="003C3F77"/>
    <w:rsid w:val="003C4A95"/>
    <w:rsid w:val="003C5D04"/>
    <w:rsid w:val="003D0892"/>
    <w:rsid w:val="003D0C27"/>
    <w:rsid w:val="003D6CBD"/>
    <w:rsid w:val="003D7C2E"/>
    <w:rsid w:val="003E09EF"/>
    <w:rsid w:val="003E610A"/>
    <w:rsid w:val="003F2475"/>
    <w:rsid w:val="003F3300"/>
    <w:rsid w:val="004067C6"/>
    <w:rsid w:val="00407FFE"/>
    <w:rsid w:val="004161BC"/>
    <w:rsid w:val="00430C3A"/>
    <w:rsid w:val="004322B4"/>
    <w:rsid w:val="00433D11"/>
    <w:rsid w:val="00433FD3"/>
    <w:rsid w:val="004353F8"/>
    <w:rsid w:val="00440869"/>
    <w:rsid w:val="004427C9"/>
    <w:rsid w:val="004505C7"/>
    <w:rsid w:val="00453D3A"/>
    <w:rsid w:val="004577E8"/>
    <w:rsid w:val="004600AC"/>
    <w:rsid w:val="004604D5"/>
    <w:rsid w:val="0046562D"/>
    <w:rsid w:val="00470816"/>
    <w:rsid w:val="00473876"/>
    <w:rsid w:val="00477CD3"/>
    <w:rsid w:val="0048232A"/>
    <w:rsid w:val="004913AD"/>
    <w:rsid w:val="00497396"/>
    <w:rsid w:val="004A04D8"/>
    <w:rsid w:val="004B39E2"/>
    <w:rsid w:val="004B3B7C"/>
    <w:rsid w:val="004C0C72"/>
    <w:rsid w:val="004C4B5A"/>
    <w:rsid w:val="004C7DD6"/>
    <w:rsid w:val="004D4AEA"/>
    <w:rsid w:val="004D5113"/>
    <w:rsid w:val="004E5AAE"/>
    <w:rsid w:val="004F36D2"/>
    <w:rsid w:val="004F513B"/>
    <w:rsid w:val="00502495"/>
    <w:rsid w:val="00502F57"/>
    <w:rsid w:val="005042E9"/>
    <w:rsid w:val="00505B48"/>
    <w:rsid w:val="005113B8"/>
    <w:rsid w:val="00512C9F"/>
    <w:rsid w:val="00514C46"/>
    <w:rsid w:val="00516A4D"/>
    <w:rsid w:val="0051791A"/>
    <w:rsid w:val="0052009A"/>
    <w:rsid w:val="005272E3"/>
    <w:rsid w:val="005352C1"/>
    <w:rsid w:val="005363B9"/>
    <w:rsid w:val="00546392"/>
    <w:rsid w:val="005578AC"/>
    <w:rsid w:val="00560BCC"/>
    <w:rsid w:val="005630AF"/>
    <w:rsid w:val="00582C9C"/>
    <w:rsid w:val="00587507"/>
    <w:rsid w:val="005903C0"/>
    <w:rsid w:val="005B0A7F"/>
    <w:rsid w:val="005B46CB"/>
    <w:rsid w:val="005B4972"/>
    <w:rsid w:val="005B59FB"/>
    <w:rsid w:val="005B5C27"/>
    <w:rsid w:val="005C5786"/>
    <w:rsid w:val="005E1322"/>
    <w:rsid w:val="005F22EC"/>
    <w:rsid w:val="005F27D0"/>
    <w:rsid w:val="005F352C"/>
    <w:rsid w:val="00605B9B"/>
    <w:rsid w:val="006101C2"/>
    <w:rsid w:val="00614C96"/>
    <w:rsid w:val="00615983"/>
    <w:rsid w:val="00617705"/>
    <w:rsid w:val="0062443B"/>
    <w:rsid w:val="0063352A"/>
    <w:rsid w:val="006404C2"/>
    <w:rsid w:val="00644720"/>
    <w:rsid w:val="006505C4"/>
    <w:rsid w:val="00653D16"/>
    <w:rsid w:val="00655253"/>
    <w:rsid w:val="00655936"/>
    <w:rsid w:val="0066028D"/>
    <w:rsid w:val="00660F9A"/>
    <w:rsid w:val="00671A1F"/>
    <w:rsid w:val="006728AA"/>
    <w:rsid w:val="00676FBD"/>
    <w:rsid w:val="006814AE"/>
    <w:rsid w:val="0068231E"/>
    <w:rsid w:val="00686F75"/>
    <w:rsid w:val="006B6740"/>
    <w:rsid w:val="006B6D7C"/>
    <w:rsid w:val="006C320B"/>
    <w:rsid w:val="006C6CD6"/>
    <w:rsid w:val="006E158B"/>
    <w:rsid w:val="006E4EFA"/>
    <w:rsid w:val="006F0B69"/>
    <w:rsid w:val="00703C57"/>
    <w:rsid w:val="00710ADA"/>
    <w:rsid w:val="00712E81"/>
    <w:rsid w:val="0071548F"/>
    <w:rsid w:val="00715E21"/>
    <w:rsid w:val="007166D7"/>
    <w:rsid w:val="00720B6B"/>
    <w:rsid w:val="00724DD9"/>
    <w:rsid w:val="00726DD6"/>
    <w:rsid w:val="00727572"/>
    <w:rsid w:val="00732762"/>
    <w:rsid w:val="0073284D"/>
    <w:rsid w:val="00734F57"/>
    <w:rsid w:val="00736094"/>
    <w:rsid w:val="00744EF1"/>
    <w:rsid w:val="00751320"/>
    <w:rsid w:val="00755332"/>
    <w:rsid w:val="00771EDA"/>
    <w:rsid w:val="00791E92"/>
    <w:rsid w:val="007A7DA4"/>
    <w:rsid w:val="007B11A1"/>
    <w:rsid w:val="007B23C0"/>
    <w:rsid w:val="007B4E7B"/>
    <w:rsid w:val="007C6A34"/>
    <w:rsid w:val="007D5872"/>
    <w:rsid w:val="007E24E6"/>
    <w:rsid w:val="007E525E"/>
    <w:rsid w:val="007E64D9"/>
    <w:rsid w:val="007F1200"/>
    <w:rsid w:val="007F16FA"/>
    <w:rsid w:val="007F3637"/>
    <w:rsid w:val="007F79A3"/>
    <w:rsid w:val="008050DD"/>
    <w:rsid w:val="008176D4"/>
    <w:rsid w:val="00822F8D"/>
    <w:rsid w:val="00830129"/>
    <w:rsid w:val="00832B8E"/>
    <w:rsid w:val="0083370F"/>
    <w:rsid w:val="008444AB"/>
    <w:rsid w:val="00844571"/>
    <w:rsid w:val="00862B18"/>
    <w:rsid w:val="008669D0"/>
    <w:rsid w:val="0087253E"/>
    <w:rsid w:val="00874FB7"/>
    <w:rsid w:val="008763D4"/>
    <w:rsid w:val="0088199A"/>
    <w:rsid w:val="00881BD3"/>
    <w:rsid w:val="00894AB3"/>
    <w:rsid w:val="008A309B"/>
    <w:rsid w:val="008A5F9E"/>
    <w:rsid w:val="008B0115"/>
    <w:rsid w:val="008B2346"/>
    <w:rsid w:val="008B4FE3"/>
    <w:rsid w:val="008B57AC"/>
    <w:rsid w:val="008B7ED3"/>
    <w:rsid w:val="008C1DC9"/>
    <w:rsid w:val="008C66BE"/>
    <w:rsid w:val="008E2513"/>
    <w:rsid w:val="008E3248"/>
    <w:rsid w:val="008E6217"/>
    <w:rsid w:val="00903104"/>
    <w:rsid w:val="009077EB"/>
    <w:rsid w:val="00911C18"/>
    <w:rsid w:val="00915012"/>
    <w:rsid w:val="00915E7C"/>
    <w:rsid w:val="00916969"/>
    <w:rsid w:val="00922F71"/>
    <w:rsid w:val="009249AE"/>
    <w:rsid w:val="0092510F"/>
    <w:rsid w:val="00925290"/>
    <w:rsid w:val="00927BC0"/>
    <w:rsid w:val="00927EA2"/>
    <w:rsid w:val="00930092"/>
    <w:rsid w:val="00934B37"/>
    <w:rsid w:val="00940CD3"/>
    <w:rsid w:val="00946540"/>
    <w:rsid w:val="00946A48"/>
    <w:rsid w:val="00952D86"/>
    <w:rsid w:val="00964FE3"/>
    <w:rsid w:val="00970A53"/>
    <w:rsid w:val="00971182"/>
    <w:rsid w:val="00983F1F"/>
    <w:rsid w:val="00993C3A"/>
    <w:rsid w:val="009A0171"/>
    <w:rsid w:val="009A06DB"/>
    <w:rsid w:val="009A3956"/>
    <w:rsid w:val="009A4036"/>
    <w:rsid w:val="009B22E3"/>
    <w:rsid w:val="009B3276"/>
    <w:rsid w:val="009B6236"/>
    <w:rsid w:val="009B7A1B"/>
    <w:rsid w:val="009C0C9A"/>
    <w:rsid w:val="009C5E59"/>
    <w:rsid w:val="009E0853"/>
    <w:rsid w:val="009E73B2"/>
    <w:rsid w:val="009F069F"/>
    <w:rsid w:val="009F2B37"/>
    <w:rsid w:val="00A050D2"/>
    <w:rsid w:val="00A05CD8"/>
    <w:rsid w:val="00A14EAE"/>
    <w:rsid w:val="00A22827"/>
    <w:rsid w:val="00A23E5D"/>
    <w:rsid w:val="00A252AB"/>
    <w:rsid w:val="00A3066D"/>
    <w:rsid w:val="00A363A6"/>
    <w:rsid w:val="00A42B79"/>
    <w:rsid w:val="00A5108C"/>
    <w:rsid w:val="00A55F66"/>
    <w:rsid w:val="00A64E54"/>
    <w:rsid w:val="00A6540D"/>
    <w:rsid w:val="00A72763"/>
    <w:rsid w:val="00A75234"/>
    <w:rsid w:val="00A773B7"/>
    <w:rsid w:val="00A77DF5"/>
    <w:rsid w:val="00A83E6D"/>
    <w:rsid w:val="00A86957"/>
    <w:rsid w:val="00A87119"/>
    <w:rsid w:val="00AA2801"/>
    <w:rsid w:val="00AA3409"/>
    <w:rsid w:val="00AB09A1"/>
    <w:rsid w:val="00AB0B16"/>
    <w:rsid w:val="00AB32E0"/>
    <w:rsid w:val="00AC0531"/>
    <w:rsid w:val="00AC200F"/>
    <w:rsid w:val="00AC7311"/>
    <w:rsid w:val="00AD396A"/>
    <w:rsid w:val="00AE59AD"/>
    <w:rsid w:val="00AF477F"/>
    <w:rsid w:val="00AF7F59"/>
    <w:rsid w:val="00B0273C"/>
    <w:rsid w:val="00B0391A"/>
    <w:rsid w:val="00B11BD9"/>
    <w:rsid w:val="00B208DF"/>
    <w:rsid w:val="00B409D9"/>
    <w:rsid w:val="00B55005"/>
    <w:rsid w:val="00B56459"/>
    <w:rsid w:val="00B60174"/>
    <w:rsid w:val="00B6730A"/>
    <w:rsid w:val="00B67752"/>
    <w:rsid w:val="00B74996"/>
    <w:rsid w:val="00B76792"/>
    <w:rsid w:val="00B768A0"/>
    <w:rsid w:val="00B81028"/>
    <w:rsid w:val="00B926E2"/>
    <w:rsid w:val="00B93990"/>
    <w:rsid w:val="00B94792"/>
    <w:rsid w:val="00BB66AD"/>
    <w:rsid w:val="00BB77C1"/>
    <w:rsid w:val="00BC6530"/>
    <w:rsid w:val="00BE2A21"/>
    <w:rsid w:val="00BF0FDE"/>
    <w:rsid w:val="00BF7E74"/>
    <w:rsid w:val="00C00ED0"/>
    <w:rsid w:val="00C04DDD"/>
    <w:rsid w:val="00C06695"/>
    <w:rsid w:val="00C078D8"/>
    <w:rsid w:val="00C12062"/>
    <w:rsid w:val="00C17A9B"/>
    <w:rsid w:val="00C23080"/>
    <w:rsid w:val="00C24856"/>
    <w:rsid w:val="00C25C55"/>
    <w:rsid w:val="00C2627D"/>
    <w:rsid w:val="00C266C8"/>
    <w:rsid w:val="00C340C4"/>
    <w:rsid w:val="00C46DC1"/>
    <w:rsid w:val="00C51B6D"/>
    <w:rsid w:val="00C5617C"/>
    <w:rsid w:val="00C610A6"/>
    <w:rsid w:val="00C65B8D"/>
    <w:rsid w:val="00C708AA"/>
    <w:rsid w:val="00C845AC"/>
    <w:rsid w:val="00C90078"/>
    <w:rsid w:val="00C90F45"/>
    <w:rsid w:val="00C93414"/>
    <w:rsid w:val="00C94855"/>
    <w:rsid w:val="00C954B2"/>
    <w:rsid w:val="00CA37B1"/>
    <w:rsid w:val="00CA48B5"/>
    <w:rsid w:val="00CB0E79"/>
    <w:rsid w:val="00CB23D4"/>
    <w:rsid w:val="00CB50FC"/>
    <w:rsid w:val="00CC31F7"/>
    <w:rsid w:val="00CD3CFA"/>
    <w:rsid w:val="00CE6C15"/>
    <w:rsid w:val="00CF0682"/>
    <w:rsid w:val="00D00EFC"/>
    <w:rsid w:val="00D04D2B"/>
    <w:rsid w:val="00D214EE"/>
    <w:rsid w:val="00D22414"/>
    <w:rsid w:val="00D22889"/>
    <w:rsid w:val="00D327C0"/>
    <w:rsid w:val="00D401C8"/>
    <w:rsid w:val="00D426F1"/>
    <w:rsid w:val="00D513D1"/>
    <w:rsid w:val="00D55788"/>
    <w:rsid w:val="00D77F50"/>
    <w:rsid w:val="00DA06E9"/>
    <w:rsid w:val="00DA3254"/>
    <w:rsid w:val="00DC405E"/>
    <w:rsid w:val="00DC43A8"/>
    <w:rsid w:val="00DC5E52"/>
    <w:rsid w:val="00DD21DE"/>
    <w:rsid w:val="00DD3A91"/>
    <w:rsid w:val="00DD441E"/>
    <w:rsid w:val="00DD476F"/>
    <w:rsid w:val="00DD74EC"/>
    <w:rsid w:val="00DE06BE"/>
    <w:rsid w:val="00DE1559"/>
    <w:rsid w:val="00DF3298"/>
    <w:rsid w:val="00DF6648"/>
    <w:rsid w:val="00DF728F"/>
    <w:rsid w:val="00DF7A42"/>
    <w:rsid w:val="00E005EC"/>
    <w:rsid w:val="00E1062A"/>
    <w:rsid w:val="00E14CEB"/>
    <w:rsid w:val="00E15070"/>
    <w:rsid w:val="00E174A8"/>
    <w:rsid w:val="00E17987"/>
    <w:rsid w:val="00E2027B"/>
    <w:rsid w:val="00E23E05"/>
    <w:rsid w:val="00E27760"/>
    <w:rsid w:val="00E401EA"/>
    <w:rsid w:val="00E4131D"/>
    <w:rsid w:val="00E43929"/>
    <w:rsid w:val="00E44D25"/>
    <w:rsid w:val="00E470EA"/>
    <w:rsid w:val="00E51007"/>
    <w:rsid w:val="00E6560C"/>
    <w:rsid w:val="00E65983"/>
    <w:rsid w:val="00E70836"/>
    <w:rsid w:val="00E84EE4"/>
    <w:rsid w:val="00E90ED9"/>
    <w:rsid w:val="00E920A4"/>
    <w:rsid w:val="00EA218F"/>
    <w:rsid w:val="00EA365D"/>
    <w:rsid w:val="00EA589B"/>
    <w:rsid w:val="00EB6CDC"/>
    <w:rsid w:val="00EC5838"/>
    <w:rsid w:val="00ED1FA4"/>
    <w:rsid w:val="00ED5E82"/>
    <w:rsid w:val="00ED65BF"/>
    <w:rsid w:val="00ED6CAE"/>
    <w:rsid w:val="00EE2AB3"/>
    <w:rsid w:val="00EF3EE5"/>
    <w:rsid w:val="00F05C54"/>
    <w:rsid w:val="00F07889"/>
    <w:rsid w:val="00F13E23"/>
    <w:rsid w:val="00F237E2"/>
    <w:rsid w:val="00F24519"/>
    <w:rsid w:val="00F24AB2"/>
    <w:rsid w:val="00F26545"/>
    <w:rsid w:val="00F33ADF"/>
    <w:rsid w:val="00F430C9"/>
    <w:rsid w:val="00F51800"/>
    <w:rsid w:val="00F5578D"/>
    <w:rsid w:val="00F609B6"/>
    <w:rsid w:val="00F63389"/>
    <w:rsid w:val="00F6344E"/>
    <w:rsid w:val="00F64B59"/>
    <w:rsid w:val="00F73100"/>
    <w:rsid w:val="00F83FE0"/>
    <w:rsid w:val="00F840CE"/>
    <w:rsid w:val="00F84300"/>
    <w:rsid w:val="00F87BE8"/>
    <w:rsid w:val="00F95A14"/>
    <w:rsid w:val="00F95AB8"/>
    <w:rsid w:val="00F95F4B"/>
    <w:rsid w:val="00F96CCF"/>
    <w:rsid w:val="00FA1142"/>
    <w:rsid w:val="00FA24E1"/>
    <w:rsid w:val="00FA5ACC"/>
    <w:rsid w:val="00FA7B10"/>
    <w:rsid w:val="00FB4C73"/>
    <w:rsid w:val="00FB5884"/>
    <w:rsid w:val="00FD2AFC"/>
    <w:rsid w:val="00FD3C05"/>
    <w:rsid w:val="00FD48A9"/>
    <w:rsid w:val="00FD4A6A"/>
    <w:rsid w:val="00FD616E"/>
    <w:rsid w:val="00FE0D65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11F651"/>
  <w15:docId w15:val="{CFA0AE1A-FB37-4E16-AEEB-6341023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4F"/>
  </w:style>
  <w:style w:type="paragraph" w:styleId="Heading1">
    <w:name w:val="heading 1"/>
    <w:basedOn w:val="Normal"/>
    <w:next w:val="Normal"/>
    <w:qFormat/>
    <w:rsid w:val="002034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0344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20344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0344F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20344F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20344F"/>
    <w:pPr>
      <w:keepNext/>
      <w:spacing w:line="240" w:lineRule="exact"/>
      <w:outlineLvl w:val="5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4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44F"/>
  </w:style>
  <w:style w:type="paragraph" w:styleId="List2">
    <w:name w:val="List 2"/>
    <w:basedOn w:val="Normal"/>
    <w:rsid w:val="0020344F"/>
    <w:pPr>
      <w:ind w:left="720" w:hanging="360"/>
    </w:pPr>
  </w:style>
  <w:style w:type="paragraph" w:customStyle="1" w:styleId="InsideAddress">
    <w:name w:val="Inside Address"/>
    <w:basedOn w:val="Normal"/>
    <w:rsid w:val="0020344F"/>
  </w:style>
  <w:style w:type="paragraph" w:styleId="Title">
    <w:name w:val="Title"/>
    <w:basedOn w:val="Normal"/>
    <w:qFormat/>
    <w:rsid w:val="0020344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20344F"/>
    <w:pPr>
      <w:spacing w:after="120"/>
    </w:pPr>
  </w:style>
  <w:style w:type="paragraph" w:styleId="BodyTextIndent">
    <w:name w:val="Body Text Indent"/>
    <w:basedOn w:val="Normal"/>
    <w:rsid w:val="0020344F"/>
    <w:pPr>
      <w:spacing w:after="120"/>
      <w:ind w:left="360"/>
    </w:pPr>
  </w:style>
  <w:style w:type="paragraph" w:styleId="BodyText3">
    <w:name w:val="Body Text 3"/>
    <w:basedOn w:val="BodyTextIndent"/>
    <w:rsid w:val="0020344F"/>
  </w:style>
  <w:style w:type="paragraph" w:customStyle="1" w:styleId="BodyText4">
    <w:name w:val="Body Text 4"/>
    <w:basedOn w:val="BodyTextIndent"/>
    <w:rsid w:val="0020344F"/>
  </w:style>
  <w:style w:type="paragraph" w:customStyle="1" w:styleId="BodyText5">
    <w:name w:val="Body Text 5"/>
    <w:basedOn w:val="BodyTextIndent"/>
    <w:rsid w:val="0020344F"/>
  </w:style>
  <w:style w:type="paragraph" w:styleId="Subtitle">
    <w:name w:val="Subtitle"/>
    <w:basedOn w:val="Normal"/>
    <w:qFormat/>
    <w:rsid w:val="0020344F"/>
    <w:pPr>
      <w:spacing w:after="60"/>
      <w:jc w:val="center"/>
    </w:pPr>
    <w:rPr>
      <w:rFonts w:ascii="Arial" w:hAnsi="Arial"/>
      <w:i/>
      <w:sz w:val="24"/>
    </w:rPr>
  </w:style>
  <w:style w:type="paragraph" w:styleId="Footer">
    <w:name w:val="footer"/>
    <w:basedOn w:val="Normal"/>
    <w:link w:val="FooterChar"/>
    <w:uiPriority w:val="99"/>
    <w:rsid w:val="0020344F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20344F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Hyperlink">
    <w:name w:val="Hyperlink"/>
    <w:basedOn w:val="DefaultParagraphFont"/>
    <w:rsid w:val="00D55788"/>
    <w:rPr>
      <w:color w:val="0000FF"/>
      <w:u w:val="single"/>
    </w:rPr>
  </w:style>
  <w:style w:type="character" w:customStyle="1" w:styleId="astyle1">
    <w:name w:val="astyle1"/>
    <w:basedOn w:val="DefaultParagraphFont"/>
    <w:rsid w:val="0024667A"/>
    <w:rPr>
      <w:rFonts w:ascii="Tahoma" w:hAnsi="Tahoma" w:cs="Tahoma" w:hint="default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rsid w:val="0043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D1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52009A"/>
  </w:style>
  <w:style w:type="character" w:customStyle="1" w:styleId="FooterChar">
    <w:name w:val="Footer Char"/>
    <w:basedOn w:val="DefaultParagraphFont"/>
    <w:link w:val="Footer"/>
    <w:uiPriority w:val="99"/>
    <w:rsid w:val="005042E9"/>
  </w:style>
  <w:style w:type="paragraph" w:customStyle="1" w:styleId="Default">
    <w:name w:val="Default"/>
    <w:rsid w:val="006C32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-color-open-access">
    <w:name w:val="u-color-open-access"/>
    <w:basedOn w:val="DefaultParagraphFont"/>
    <w:rsid w:val="00DA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ciecka@depau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EFF89CCCA8E4995C0D163CA673771" ma:contentTypeVersion="1" ma:contentTypeDescription="Create a new document." ma:contentTypeScope="" ma:versionID="b4ce3dcdd7e9769a2609be9eb8b28460">
  <xsd:schema xmlns:xsd="http://www.w3.org/2001/XMLSchema" xmlns:xs="http://www.w3.org/2001/XMLSchema" xmlns:p="http://schemas.microsoft.com/office/2006/metadata/properties" xmlns:ns2="d640edc8-0bef-498c-94ff-4871d0ca4f82" targetNamespace="http://schemas.microsoft.com/office/2006/metadata/properties" ma:root="true" ma:fieldsID="f730882a2e1c412e3039f3a4f34f72c8" ns2:_="">
    <xsd:import namespace="d640edc8-0bef-498c-94ff-4871d0ca4f8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edc8-0bef-498c-94ff-4871d0ca4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53AF9-DA4C-4542-8DCF-744876517863}"/>
</file>

<file path=customXml/itemProps2.xml><?xml version="1.0" encoding="utf-8"?>
<ds:datastoreItem xmlns:ds="http://schemas.openxmlformats.org/officeDocument/2006/customXml" ds:itemID="{6A00C844-814E-4D83-8545-E7DAABD7D8A1}"/>
</file>

<file path=customXml/itemProps3.xml><?xml version="1.0" encoding="utf-8"?>
<ds:datastoreItem xmlns:ds="http://schemas.openxmlformats.org/officeDocument/2006/customXml" ds:itemID="{7BC9BEEF-D724-4924-ABAB-26F40F6C7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Unknown Organization</Company>
  <LinksUpToDate>false</LinksUpToDate>
  <CharactersWithSpaces>27681</CharactersWithSpaces>
  <SharedDoc>false</SharedDoc>
  <HLinks>
    <vt:vector size="6" baseType="variant"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mailto:jciecka@depaul.edu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Jim Ciecka</dc:creator>
  <dc:description>ALT-F11 says it's groovie!</dc:description>
  <cp:lastModifiedBy>Ciecka, Jim</cp:lastModifiedBy>
  <cp:revision>2</cp:revision>
  <cp:lastPrinted>2019-10-12T19:38:00Z</cp:lastPrinted>
  <dcterms:created xsi:type="dcterms:W3CDTF">2023-06-06T11:45:00Z</dcterms:created>
  <dcterms:modified xsi:type="dcterms:W3CDTF">2023-06-06T11:45:00Z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0x010100E45EFF89CCCA8E4995C0D163CA673771</vt:lpwstr>
  </property>
</Properties>
</file>